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47"/>
        <w:tblW w:w="9923" w:type="dxa"/>
        <w:tblLayout w:type="fixed"/>
        <w:tblLook w:val="0000"/>
      </w:tblPr>
      <w:tblGrid>
        <w:gridCol w:w="3261"/>
        <w:gridCol w:w="3685"/>
        <w:gridCol w:w="2977"/>
      </w:tblGrid>
      <w:tr w:rsidR="004B22CF" w:rsidRPr="001161C6" w:rsidTr="0033386C">
        <w:trPr>
          <w:trHeight w:val="2822"/>
        </w:trPr>
        <w:tc>
          <w:tcPr>
            <w:tcW w:w="3261" w:type="dxa"/>
            <w:tcBorders>
              <w:bottom w:val="single" w:sz="12" w:space="0" w:color="auto"/>
            </w:tcBorders>
          </w:tcPr>
          <w:p w:rsidR="004B22CF" w:rsidRPr="009E7953" w:rsidRDefault="004B22CF" w:rsidP="0033386C">
            <w:pPr>
              <w:ind w:left="-675" w:firstLine="675"/>
              <w:jc w:val="center"/>
              <w:rPr>
                <w:color w:val="00000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-133985</wp:posOffset>
                  </wp:positionV>
                  <wp:extent cx="794385" cy="923925"/>
                  <wp:effectExtent l="1905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22CF" w:rsidRPr="009E7953" w:rsidRDefault="004B22CF" w:rsidP="0033386C">
            <w:pPr>
              <w:jc w:val="center"/>
              <w:rPr>
                <w:color w:val="000000"/>
                <w:lang w:val="en-US"/>
              </w:rPr>
            </w:pPr>
          </w:p>
          <w:p w:rsidR="004B22CF" w:rsidRPr="009E7953" w:rsidRDefault="004B22CF" w:rsidP="0033386C">
            <w:pPr>
              <w:pStyle w:val="5"/>
            </w:pPr>
          </w:p>
          <w:p w:rsidR="004B22CF" w:rsidRPr="009E7953" w:rsidRDefault="004B22CF" w:rsidP="0033386C">
            <w:pPr>
              <w:jc w:val="center"/>
              <w:rPr>
                <w:lang w:val="en-US"/>
              </w:rPr>
            </w:pPr>
          </w:p>
          <w:p w:rsidR="004B22CF" w:rsidRPr="009E7953" w:rsidRDefault="004B22CF" w:rsidP="0033386C">
            <w:pPr>
              <w:jc w:val="center"/>
              <w:rPr>
                <w:lang w:val="en-US"/>
              </w:rPr>
            </w:pPr>
          </w:p>
          <w:p w:rsidR="004B22CF" w:rsidRPr="0093628B" w:rsidRDefault="004B22CF" w:rsidP="0033386C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93628B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4B22CF" w:rsidRDefault="004B22CF" w:rsidP="0033386C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1161C6">
              <w:rPr>
                <w:b/>
                <w:color w:val="000000"/>
                <w:sz w:val="20"/>
                <w:szCs w:val="20"/>
                <w:lang w:val="en-US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4B22CF" w:rsidRPr="00D33A72" w:rsidRDefault="004B22CF" w:rsidP="0033386C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4B22CF" w:rsidRDefault="004B22CF" w:rsidP="0033386C">
            <w:pPr>
              <w:pStyle w:val="a4"/>
              <w:jc w:val="center"/>
              <w:rPr>
                <w:b/>
                <w:sz w:val="20"/>
                <w:szCs w:val="20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</w:p>
          <w:p w:rsidR="004B22CF" w:rsidRPr="007D0EA4" w:rsidRDefault="004B22CF" w:rsidP="0033386C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proofErr w:type="spellStart"/>
            <w:r w:rsidRPr="001161C6">
              <w:rPr>
                <w:b/>
                <w:sz w:val="20"/>
                <w:szCs w:val="20"/>
                <w:lang w:val="en-US"/>
              </w:rPr>
              <w:t>strada</w:t>
            </w:r>
            <w:proofErr w:type="spellEnd"/>
            <w:r w:rsidRPr="001161C6">
              <w:rPr>
                <w:b/>
                <w:sz w:val="20"/>
                <w:szCs w:val="20"/>
                <w:lang w:val="en-US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4B22CF" w:rsidRPr="00143F4E" w:rsidRDefault="004B22CF" w:rsidP="0033386C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43F4E">
              <w:rPr>
                <w:rFonts w:ascii="Times New Roman" w:hAnsi="Times New Roman"/>
                <w:b/>
              </w:rPr>
              <w:t>РЕСПУБЛИКА МОЛДОВА</w:t>
            </w:r>
          </w:p>
          <w:p w:rsidR="004B22CF" w:rsidRPr="00C64331" w:rsidRDefault="004B22CF" w:rsidP="0033386C">
            <w:pPr>
              <w:spacing w:line="276" w:lineRule="auto"/>
              <w:jc w:val="center"/>
              <w:rPr>
                <w:b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4B22CF" w:rsidRPr="00C64331" w:rsidRDefault="004B22CF" w:rsidP="0033386C">
            <w:pPr>
              <w:spacing w:line="276" w:lineRule="auto"/>
              <w:jc w:val="center"/>
              <w:rPr>
                <w:b/>
                <w:color w:val="000000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4B22CF" w:rsidRPr="00C64331" w:rsidRDefault="004B22CF" w:rsidP="0033386C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4B22CF" w:rsidRPr="00C64331" w:rsidRDefault="004B22CF" w:rsidP="0033386C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4B22CF" w:rsidRPr="0093628B" w:rsidRDefault="004B22CF" w:rsidP="0033386C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93628B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4B22CF" w:rsidRPr="00C64331" w:rsidRDefault="004B22CF" w:rsidP="0033386C">
            <w:pPr>
              <w:spacing w:line="276" w:lineRule="auto"/>
              <w:jc w:val="center"/>
              <w:rPr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4B22CF" w:rsidRPr="00C64331" w:rsidRDefault="009154F8" w:rsidP="0033386C">
            <w:pPr>
              <w:spacing w:line="276" w:lineRule="auto"/>
              <w:jc w:val="center"/>
              <w:rPr>
                <w:rStyle w:val="a3"/>
                <w:b/>
                <w:lang w:val="tr-TR"/>
              </w:rPr>
            </w:pPr>
            <w:hyperlink r:id="rId5" w:history="1">
              <w:r w:rsidR="004B22CF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4B22CF" w:rsidRPr="008B2B67" w:rsidRDefault="004B22CF" w:rsidP="0033386C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primari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a.</w:t>
            </w:r>
            <w:r>
              <w:rPr>
                <w:b/>
                <w:color w:val="000000"/>
                <w:sz w:val="22"/>
                <w:szCs w:val="22"/>
                <w:lang w:val="tr-TR"/>
              </w:rPr>
              <w:t>ceadirlunga@gmai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l.com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4B22CF" w:rsidRPr="008B2B67" w:rsidRDefault="004B22CF" w:rsidP="0033386C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-86360</wp:posOffset>
                  </wp:positionV>
                  <wp:extent cx="779145" cy="814070"/>
                  <wp:effectExtent l="19050" t="0" r="1905" b="0"/>
                  <wp:wrapNone/>
                  <wp:docPr id="4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22CF" w:rsidRPr="008B2B67" w:rsidRDefault="004B22CF" w:rsidP="0033386C">
            <w:pPr>
              <w:jc w:val="center"/>
              <w:rPr>
                <w:color w:val="000000"/>
                <w:lang w:val="tr-TR"/>
              </w:rPr>
            </w:pPr>
          </w:p>
          <w:p w:rsidR="004B22CF" w:rsidRPr="008B2B67" w:rsidRDefault="004B22CF" w:rsidP="0033386C">
            <w:pPr>
              <w:jc w:val="center"/>
              <w:rPr>
                <w:color w:val="000000"/>
                <w:lang w:val="tr-TR"/>
              </w:rPr>
            </w:pPr>
          </w:p>
          <w:p w:rsidR="004B22CF" w:rsidRPr="008B2B67" w:rsidRDefault="004B22CF" w:rsidP="0033386C">
            <w:pPr>
              <w:jc w:val="center"/>
              <w:rPr>
                <w:color w:val="000000"/>
                <w:lang w:val="tr-TR"/>
              </w:rPr>
            </w:pPr>
          </w:p>
          <w:p w:rsidR="004B22CF" w:rsidRPr="008B2B67" w:rsidRDefault="004B22CF" w:rsidP="0033386C">
            <w:pPr>
              <w:jc w:val="center"/>
              <w:rPr>
                <w:color w:val="000000"/>
                <w:lang w:val="tr-TR"/>
              </w:rPr>
            </w:pPr>
          </w:p>
          <w:p w:rsidR="004B22CF" w:rsidRPr="00D33A72" w:rsidRDefault="004B22CF" w:rsidP="0033386C">
            <w:pPr>
              <w:pStyle w:val="5"/>
              <w:spacing w:line="276" w:lineRule="auto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4B22CF" w:rsidRPr="00D33A72" w:rsidRDefault="004B22CF" w:rsidP="0033386C">
            <w:pPr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4B22CF" w:rsidRPr="00FF2AC2" w:rsidRDefault="004B22CF" w:rsidP="0033386C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4B22CF" w:rsidRPr="00C14719" w:rsidRDefault="004B22CF" w:rsidP="0033386C">
            <w:pPr>
              <w:spacing w:line="276" w:lineRule="auto"/>
              <w:jc w:val="center"/>
              <w:rPr>
                <w:b/>
                <w:color w:val="000000"/>
                <w:sz w:val="19"/>
                <w:szCs w:val="19"/>
                <w:lang w:val="tr-TR"/>
              </w:rPr>
            </w:pPr>
            <w:r w:rsidRPr="00C14719">
              <w:rPr>
                <w:b/>
                <w:color w:val="000000"/>
                <w:sz w:val="19"/>
                <w:szCs w:val="19"/>
                <w:lang w:val="tr-TR"/>
              </w:rPr>
              <w:t xml:space="preserve">ÇADIR-LUNGA </w:t>
            </w:r>
            <w:r w:rsidRPr="00C14719">
              <w:rPr>
                <w:b/>
                <w:sz w:val="19"/>
                <w:szCs w:val="19"/>
                <w:lang w:val="tr-TR"/>
              </w:rPr>
              <w:t>MUNİȚİPİYASI</w:t>
            </w:r>
          </w:p>
          <w:p w:rsidR="004B22CF" w:rsidRPr="00A102B2" w:rsidRDefault="004B22CF" w:rsidP="0033386C">
            <w:pPr>
              <w:spacing w:line="276" w:lineRule="auto"/>
              <w:jc w:val="center"/>
              <w:rPr>
                <w:b/>
                <w:sz w:val="18"/>
                <w:szCs w:val="18"/>
                <w:lang w:val="tr-TR"/>
              </w:rPr>
            </w:pPr>
            <w:r w:rsidRPr="00A102B2">
              <w:rPr>
                <w:b/>
                <w:sz w:val="18"/>
                <w:szCs w:val="18"/>
                <w:lang w:val="tr-TR"/>
              </w:rPr>
              <w:t>MUNİȚİPİYASININ  NASAATI</w:t>
            </w:r>
          </w:p>
          <w:p w:rsidR="004B22CF" w:rsidRPr="00FF2AC2" w:rsidRDefault="004B22CF" w:rsidP="0033386C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1161C6">
              <w:rPr>
                <w:b/>
                <w:sz w:val="20"/>
                <w:szCs w:val="20"/>
                <w:lang w:val="tr-TR"/>
              </w:rPr>
              <w:t>LENİN sokaa, 91</w:t>
            </w:r>
          </w:p>
        </w:tc>
      </w:tr>
    </w:tbl>
    <w:p w:rsidR="004B22CF" w:rsidRDefault="004B22CF" w:rsidP="004B22CF">
      <w:pPr>
        <w:ind w:firstLine="709"/>
        <w:jc w:val="both"/>
        <w:rPr>
          <w:lang w:val="tr-TR"/>
        </w:rPr>
      </w:pPr>
    </w:p>
    <w:p w:rsidR="001161C6" w:rsidRPr="00A74A2E" w:rsidRDefault="004B22CF" w:rsidP="001161C6">
      <w:pPr>
        <w:jc w:val="center"/>
        <w:rPr>
          <w:b/>
          <w:caps/>
        </w:rPr>
      </w:pPr>
      <w:r w:rsidRPr="00B769FA">
        <w:rPr>
          <w:b/>
          <w:lang w:val="tr-TR"/>
        </w:rPr>
        <w:tab/>
      </w:r>
      <w:r w:rsidR="001161C6" w:rsidRPr="00A74A2E">
        <w:rPr>
          <w:b/>
          <w:caps/>
        </w:rPr>
        <w:t>Решение</w:t>
      </w:r>
    </w:p>
    <w:p w:rsidR="001161C6" w:rsidRPr="00A74A2E" w:rsidRDefault="001161C6" w:rsidP="001161C6">
      <w:pPr>
        <w:jc w:val="center"/>
        <w:rPr>
          <w:b/>
          <w:lang w:eastAsia="ar-SA"/>
        </w:rPr>
      </w:pPr>
      <w:r w:rsidRPr="00A74A2E">
        <w:rPr>
          <w:b/>
        </w:rPr>
        <w:t>07.07.2020 г.                                                                                             №  11/</w:t>
      </w:r>
      <w:r>
        <w:rPr>
          <w:b/>
        </w:rPr>
        <w:t>15</w:t>
      </w:r>
    </w:p>
    <w:p w:rsidR="001161C6" w:rsidRPr="00A74A2E" w:rsidRDefault="001161C6" w:rsidP="001161C6">
      <w:pPr>
        <w:jc w:val="center"/>
        <w:rPr>
          <w:b/>
        </w:rPr>
      </w:pPr>
      <w:proofErr w:type="spellStart"/>
      <w:r w:rsidRPr="00A74A2E">
        <w:rPr>
          <w:b/>
        </w:rPr>
        <w:t>мун</w:t>
      </w:r>
      <w:proofErr w:type="spellEnd"/>
      <w:r w:rsidRPr="00A74A2E">
        <w:rPr>
          <w:b/>
        </w:rPr>
        <w:t>. Чадыр-Лунга</w:t>
      </w:r>
    </w:p>
    <w:p w:rsidR="004B22CF" w:rsidRDefault="004B22CF" w:rsidP="004B22CF">
      <w:pPr>
        <w:tabs>
          <w:tab w:val="center" w:pos="5457"/>
          <w:tab w:val="left" w:pos="8610"/>
        </w:tabs>
        <w:ind w:firstLine="709"/>
        <w:jc w:val="both"/>
      </w:pPr>
      <w:r>
        <w:rPr>
          <w:b/>
        </w:rPr>
        <w:tab/>
      </w:r>
    </w:p>
    <w:p w:rsidR="004B22CF" w:rsidRPr="00EC799F" w:rsidRDefault="004B22CF" w:rsidP="004B22CF"/>
    <w:p w:rsidR="004B22CF" w:rsidRDefault="004B22CF" w:rsidP="001161C6">
      <w:pPr>
        <w:jc w:val="center"/>
        <w:rPr>
          <w:b/>
        </w:rPr>
      </w:pPr>
      <w:r>
        <w:tab/>
      </w:r>
    </w:p>
    <w:p w:rsidR="004B22CF" w:rsidRPr="00EC799F" w:rsidRDefault="004B22CF" w:rsidP="004B22CF">
      <w:pPr>
        <w:rPr>
          <w:b/>
        </w:rPr>
      </w:pPr>
      <w:r w:rsidRPr="00EC799F">
        <w:rPr>
          <w:b/>
        </w:rPr>
        <w:t>Об утверждении Положения об осуществлении торговой деятельности и оказания услуг</w:t>
      </w:r>
    </w:p>
    <w:p w:rsidR="004B22CF" w:rsidRPr="00EC799F" w:rsidRDefault="004B22CF" w:rsidP="004B22CF">
      <w:pPr>
        <w:rPr>
          <w:b/>
        </w:rPr>
      </w:pPr>
      <w:r w:rsidRPr="00EC799F">
        <w:rPr>
          <w:b/>
        </w:rPr>
        <w:t xml:space="preserve">на территории </w:t>
      </w:r>
      <w:proofErr w:type="spellStart"/>
      <w:r w:rsidRPr="00EC799F">
        <w:rPr>
          <w:b/>
        </w:rPr>
        <w:t>мун</w:t>
      </w:r>
      <w:proofErr w:type="spellEnd"/>
      <w:r w:rsidRPr="00EC799F">
        <w:rPr>
          <w:b/>
        </w:rPr>
        <w:t>. Чадыр-Лунга</w:t>
      </w:r>
    </w:p>
    <w:p w:rsidR="004B22CF" w:rsidRDefault="004B22CF" w:rsidP="004B22CF"/>
    <w:p w:rsidR="004B22CF" w:rsidRPr="00EC799F" w:rsidRDefault="004B22CF" w:rsidP="004B22CF"/>
    <w:p w:rsidR="004B22CF" w:rsidRDefault="004B22CF" w:rsidP="001161C6">
      <w:pPr>
        <w:tabs>
          <w:tab w:val="left" w:pos="4095"/>
        </w:tabs>
        <w:jc w:val="both"/>
      </w:pPr>
      <w:r>
        <w:t xml:space="preserve">           В соответствии с пунктом </w:t>
      </w:r>
      <w:r>
        <w:rPr>
          <w:lang w:val="en-US"/>
        </w:rPr>
        <w:t>m</w:t>
      </w:r>
      <w:r>
        <w:t>) ч. (2) ст. 29 № 436-</w:t>
      </w:r>
      <w:r>
        <w:rPr>
          <w:lang w:val="en-US"/>
        </w:rPr>
        <w:t>XVI</w:t>
      </w:r>
      <w:r>
        <w:t xml:space="preserve">от 28.12.2006г. «О местном публичном управлении», Законом № 153 от 01.07.2016г. «О внесении изменений и дополнений в некоторые законодательные акты», Законом № 231 от 23.09.2010г. «О внутренней торговле», Законом АТО </w:t>
      </w:r>
      <w:proofErr w:type="spellStart"/>
      <w:r>
        <w:t>Гагаузии</w:t>
      </w:r>
      <w:proofErr w:type="spellEnd"/>
      <w:r>
        <w:t xml:space="preserve"> № 33от 15.01.2019г. «Об индивидуальном  предпринимательском патенте»; Законом </w:t>
      </w:r>
      <w:proofErr w:type="gramStart"/>
      <w:r>
        <w:t xml:space="preserve">АТО </w:t>
      </w:r>
      <w:proofErr w:type="spellStart"/>
      <w:r>
        <w:t>Гагаузии</w:t>
      </w:r>
      <w:proofErr w:type="spellEnd"/>
      <w:r>
        <w:t xml:space="preserve"> № 27 от 29.06.2018г. «О налоговом свидетельстве», Законом № 105-</w:t>
      </w:r>
      <w:r>
        <w:rPr>
          <w:lang w:val="en-US"/>
        </w:rPr>
        <w:t>XV</w:t>
      </w:r>
      <w:r>
        <w:t xml:space="preserve">от 13.03.2003г. «О защите прав потребителей», Законом № 221 от 19.10.2007г. «О ветеринарно-санитарной деятельности», Постановлениями Правительства № 1209 от 08.11.2007г. «О предоставлении услуг общественного питания», № 931 от 08.12.2011г. «Об осуществлении розничной торговли», а также с целью осуществления торговой деятельности и оказания услуг на территории </w:t>
      </w:r>
      <w:proofErr w:type="spellStart"/>
      <w:r>
        <w:t>мун</w:t>
      </w:r>
      <w:proofErr w:type="spellEnd"/>
      <w:r>
        <w:t>.</w:t>
      </w:r>
      <w:proofErr w:type="gramEnd"/>
      <w:r>
        <w:t xml:space="preserve"> Чадыр-Лунга,</w:t>
      </w:r>
    </w:p>
    <w:p w:rsidR="004B22CF" w:rsidRDefault="004B22CF" w:rsidP="004B22CF">
      <w:pPr>
        <w:tabs>
          <w:tab w:val="left" w:pos="4095"/>
        </w:tabs>
      </w:pPr>
    </w:p>
    <w:p w:rsidR="004B22CF" w:rsidRPr="00C3708E" w:rsidRDefault="004B22CF" w:rsidP="004B22CF">
      <w:pPr>
        <w:spacing w:line="360" w:lineRule="auto"/>
        <w:jc w:val="center"/>
      </w:pPr>
      <w:proofErr w:type="spellStart"/>
      <w:r w:rsidRPr="00C3708E">
        <w:t>Чадыр-Лунгский</w:t>
      </w:r>
      <w:r>
        <w:t>Муниципальный</w:t>
      </w:r>
      <w:proofErr w:type="spellEnd"/>
      <w:r w:rsidRPr="00C3708E">
        <w:t xml:space="preserve"> Совет</w:t>
      </w:r>
    </w:p>
    <w:p w:rsidR="004B22CF" w:rsidRPr="00731782" w:rsidRDefault="004B22CF" w:rsidP="004B22CF">
      <w:pPr>
        <w:spacing w:line="360" w:lineRule="auto"/>
        <w:jc w:val="center"/>
        <w:rPr>
          <w:b/>
        </w:rPr>
      </w:pPr>
      <w:r w:rsidRPr="00431A40">
        <w:rPr>
          <w:b/>
        </w:rPr>
        <w:t>РЕШИЛ:</w:t>
      </w:r>
    </w:p>
    <w:p w:rsidR="004B22CF" w:rsidRDefault="004B22CF" w:rsidP="001161C6">
      <w:pPr>
        <w:jc w:val="both"/>
      </w:pPr>
      <w:r>
        <w:t xml:space="preserve">1.УтвердитьПоложение </w:t>
      </w:r>
      <w:r w:rsidRPr="00EF71C1">
        <w:t>об осуществлении торговой деятельности и оказания услуг</w:t>
      </w:r>
      <w:r w:rsidR="001161C6">
        <w:t xml:space="preserve"> </w:t>
      </w:r>
      <w:r w:rsidRPr="00EF71C1">
        <w:t xml:space="preserve">на территории </w:t>
      </w:r>
      <w:proofErr w:type="spellStart"/>
      <w:r w:rsidRPr="00EF71C1">
        <w:t>мун</w:t>
      </w:r>
      <w:proofErr w:type="spellEnd"/>
      <w:r w:rsidRPr="00EF71C1">
        <w:t>. Чадыр-Лунга</w:t>
      </w:r>
      <w:r>
        <w:t>.</w:t>
      </w:r>
    </w:p>
    <w:p w:rsidR="004B22CF" w:rsidRDefault="004B22CF" w:rsidP="001161C6">
      <w:pPr>
        <w:tabs>
          <w:tab w:val="left" w:pos="4095"/>
        </w:tabs>
        <w:jc w:val="both"/>
      </w:pPr>
    </w:p>
    <w:p w:rsidR="004B22CF" w:rsidRDefault="004B22CF" w:rsidP="001161C6">
      <w:pPr>
        <w:tabs>
          <w:tab w:val="left" w:pos="4095"/>
        </w:tabs>
        <w:jc w:val="both"/>
      </w:pPr>
      <w:r>
        <w:t xml:space="preserve">2.Решение довести до сведения общественности путем опубликования на </w:t>
      </w:r>
      <w:r>
        <w:rPr>
          <w:lang w:val="en-US"/>
        </w:rPr>
        <w:t>web</w:t>
      </w:r>
      <w:r>
        <w:t xml:space="preserve">-странице </w:t>
      </w:r>
      <w:proofErr w:type="spellStart"/>
      <w:r>
        <w:t>примэрии</w:t>
      </w:r>
      <w:proofErr w:type="spellEnd"/>
      <w:r>
        <w:t>.</w:t>
      </w:r>
    </w:p>
    <w:p w:rsidR="004B22CF" w:rsidRDefault="004B22CF" w:rsidP="001161C6">
      <w:pPr>
        <w:tabs>
          <w:tab w:val="left" w:pos="4095"/>
        </w:tabs>
        <w:jc w:val="both"/>
      </w:pPr>
    </w:p>
    <w:p w:rsidR="004B22CF" w:rsidRDefault="004B22CF" w:rsidP="001161C6">
      <w:pPr>
        <w:tabs>
          <w:tab w:val="left" w:pos="4095"/>
        </w:tabs>
        <w:jc w:val="both"/>
      </w:pPr>
      <w:r>
        <w:t>3.</w:t>
      </w:r>
      <w:r w:rsidRPr="002F14D8">
        <w:t xml:space="preserve">Контроль за исполнением настоящего решения возложить на </w:t>
      </w:r>
      <w:r>
        <w:t xml:space="preserve">заместителя </w:t>
      </w:r>
      <w:proofErr w:type="spellStart"/>
      <w:r w:rsidRPr="002F14D8">
        <w:t>примарамун</w:t>
      </w:r>
      <w:proofErr w:type="spellEnd"/>
      <w:r w:rsidRPr="002F14D8">
        <w:t xml:space="preserve">. Чадыр-Лунга </w:t>
      </w:r>
      <w:r>
        <w:t>Кара В.И</w:t>
      </w:r>
      <w:r w:rsidRPr="002F14D8">
        <w:t>.</w:t>
      </w:r>
    </w:p>
    <w:p w:rsidR="004B22CF" w:rsidRDefault="004B22CF" w:rsidP="004B22CF">
      <w:pPr>
        <w:pStyle w:val="Standard"/>
        <w:spacing w:line="360" w:lineRule="auto"/>
        <w:ind w:left="708" w:firstLine="708"/>
        <w:jc w:val="both"/>
      </w:pPr>
    </w:p>
    <w:p w:rsidR="004B22CF" w:rsidRDefault="004B22CF" w:rsidP="004B22CF">
      <w:pPr>
        <w:pStyle w:val="Standard"/>
        <w:spacing w:line="360" w:lineRule="auto"/>
        <w:ind w:left="708" w:firstLine="708"/>
        <w:jc w:val="both"/>
      </w:pPr>
    </w:p>
    <w:p w:rsidR="004B22CF" w:rsidRDefault="004B22CF" w:rsidP="004B22CF">
      <w:pPr>
        <w:pStyle w:val="Standard"/>
        <w:spacing w:line="360" w:lineRule="auto"/>
        <w:ind w:left="708" w:firstLine="708"/>
        <w:jc w:val="both"/>
      </w:pPr>
    </w:p>
    <w:p w:rsidR="004B22CF" w:rsidRPr="00456E14" w:rsidRDefault="004B22CF" w:rsidP="004B22CF">
      <w:pPr>
        <w:pStyle w:val="Standard"/>
        <w:spacing w:line="360" w:lineRule="auto"/>
        <w:ind w:left="708" w:firstLine="708"/>
        <w:jc w:val="both"/>
      </w:pPr>
      <w:r>
        <w:t>П</w:t>
      </w:r>
      <w:r w:rsidRPr="00456E14">
        <w:t>редседател</w:t>
      </w:r>
      <w:r>
        <w:t>ь</w:t>
      </w:r>
      <w:r w:rsidRPr="00456E14">
        <w:t xml:space="preserve"> Совета                         </w:t>
      </w:r>
      <w:r w:rsidRPr="00456E14">
        <w:tab/>
      </w:r>
      <w:r w:rsidRPr="00456E14">
        <w:tab/>
      </w:r>
      <w:r w:rsidRPr="00727DB2">
        <w:tab/>
      </w:r>
      <w:r>
        <w:t xml:space="preserve">Наталья </w:t>
      </w:r>
      <w:proofErr w:type="spellStart"/>
      <w:r>
        <w:t>Новачлы</w:t>
      </w:r>
      <w:proofErr w:type="spellEnd"/>
    </w:p>
    <w:p w:rsidR="004B22CF" w:rsidRPr="00456E14" w:rsidRDefault="004B22CF" w:rsidP="004B22CF">
      <w:pPr>
        <w:pStyle w:val="Standard"/>
        <w:spacing w:line="360" w:lineRule="auto"/>
        <w:jc w:val="both"/>
      </w:pPr>
      <w:r w:rsidRPr="00456E14">
        <w:tab/>
        <w:t>Контрассигнует:</w:t>
      </w:r>
    </w:p>
    <w:p w:rsidR="004B22CF" w:rsidRDefault="001161C6" w:rsidP="004B22CF">
      <w:pPr>
        <w:tabs>
          <w:tab w:val="left" w:pos="4095"/>
        </w:tabs>
      </w:pPr>
      <w:r>
        <w:t xml:space="preserve">                И.о. с</w:t>
      </w:r>
      <w:r w:rsidRPr="00A430D6">
        <w:t>екретар</w:t>
      </w:r>
      <w:r>
        <w:t>я</w:t>
      </w:r>
      <w:r w:rsidRPr="00A430D6">
        <w:t xml:space="preserve"> Совета</w:t>
      </w:r>
      <w:r>
        <w:tab/>
      </w:r>
      <w:r>
        <w:tab/>
      </w:r>
      <w:r>
        <w:tab/>
      </w:r>
      <w:r>
        <w:tab/>
      </w:r>
      <w:r>
        <w:tab/>
        <w:t>Станислав Берёзов</w:t>
      </w:r>
    </w:p>
    <w:p w:rsidR="004B22CF" w:rsidRDefault="004B22CF" w:rsidP="004B22CF">
      <w:pPr>
        <w:tabs>
          <w:tab w:val="left" w:pos="4095"/>
        </w:tabs>
      </w:pPr>
    </w:p>
    <w:p w:rsidR="004B22CF" w:rsidRDefault="004B22CF" w:rsidP="004B22CF">
      <w:pPr>
        <w:tabs>
          <w:tab w:val="left" w:pos="4095"/>
        </w:tabs>
      </w:pPr>
    </w:p>
    <w:p w:rsidR="004B22CF" w:rsidRDefault="004B22CF" w:rsidP="004B22CF">
      <w:pPr>
        <w:tabs>
          <w:tab w:val="left" w:pos="4095"/>
        </w:tabs>
        <w:jc w:val="center"/>
        <w:rPr>
          <w:b/>
          <w:sz w:val="28"/>
          <w:szCs w:val="28"/>
        </w:rPr>
      </w:pPr>
      <w:r w:rsidRPr="00B769FA">
        <w:rPr>
          <w:b/>
          <w:sz w:val="28"/>
          <w:szCs w:val="28"/>
        </w:rPr>
        <w:lastRenderedPageBreak/>
        <w:t>Положение</w:t>
      </w:r>
    </w:p>
    <w:p w:rsidR="004B22CF" w:rsidRDefault="004B22CF" w:rsidP="004B22CF">
      <w:pPr>
        <w:tabs>
          <w:tab w:val="left" w:pos="40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осуществлении торговой деятельности и оказания услуг на территории </w:t>
      </w:r>
      <w:proofErr w:type="spellStart"/>
      <w:r>
        <w:rPr>
          <w:b/>
          <w:sz w:val="28"/>
          <w:szCs w:val="28"/>
        </w:rPr>
        <w:t>мун</w:t>
      </w:r>
      <w:proofErr w:type="spellEnd"/>
      <w:r>
        <w:rPr>
          <w:b/>
          <w:sz w:val="28"/>
          <w:szCs w:val="28"/>
        </w:rPr>
        <w:t>. Чадыр-Лунга</w:t>
      </w:r>
    </w:p>
    <w:p w:rsidR="004B22CF" w:rsidRDefault="004B22CF" w:rsidP="004B22CF">
      <w:pPr>
        <w:tabs>
          <w:tab w:val="left" w:pos="4095"/>
        </w:tabs>
        <w:jc w:val="center"/>
        <w:rPr>
          <w:b/>
          <w:sz w:val="28"/>
          <w:szCs w:val="28"/>
        </w:rPr>
      </w:pPr>
    </w:p>
    <w:p w:rsidR="004B22CF" w:rsidRDefault="004B22CF" w:rsidP="004B22CF">
      <w:pPr>
        <w:pStyle w:val="a6"/>
        <w:tabs>
          <w:tab w:val="left" w:pos="4095"/>
        </w:tabs>
        <w:ind w:left="1800"/>
        <w:jc w:val="center"/>
        <w:rPr>
          <w:b/>
          <w:sz w:val="24"/>
          <w:szCs w:val="24"/>
        </w:rPr>
      </w:pPr>
      <w:r w:rsidRPr="004B22CF">
        <w:rPr>
          <w:b/>
          <w:sz w:val="24"/>
          <w:szCs w:val="24"/>
        </w:rPr>
        <w:t>1.</w:t>
      </w:r>
      <w:r w:rsidRPr="00B769FA">
        <w:rPr>
          <w:b/>
          <w:sz w:val="24"/>
          <w:szCs w:val="24"/>
        </w:rPr>
        <w:t>Общие положения</w:t>
      </w:r>
    </w:p>
    <w:p w:rsidR="004B22CF" w:rsidRDefault="004B22CF" w:rsidP="004B22CF">
      <w:pPr>
        <w:pStyle w:val="a6"/>
        <w:tabs>
          <w:tab w:val="left" w:pos="4095"/>
        </w:tabs>
        <w:ind w:left="1800"/>
        <w:rPr>
          <w:sz w:val="24"/>
          <w:szCs w:val="24"/>
        </w:rPr>
      </w:pPr>
    </w:p>
    <w:p w:rsidR="004B22CF" w:rsidRDefault="004B22CF" w:rsidP="001E5BEC">
      <w:pPr>
        <w:jc w:val="both"/>
      </w:pPr>
      <w:r w:rsidRPr="002F4A23">
        <w:rPr>
          <w:b/>
        </w:rPr>
        <w:t>1.1</w:t>
      </w:r>
      <w:r>
        <w:t>.Настоящее Положение об осуществлении торговой деятельности и оказани</w:t>
      </w:r>
      <w:r w:rsidR="001E5BEC">
        <w:t xml:space="preserve">и услуг на территории </w:t>
      </w:r>
      <w:proofErr w:type="spellStart"/>
      <w:r w:rsidR="001E5BEC">
        <w:t>мун</w:t>
      </w:r>
      <w:proofErr w:type="gramStart"/>
      <w:r w:rsidR="001E5BEC">
        <w:t>.</w:t>
      </w:r>
      <w:r>
        <w:t>Ч</w:t>
      </w:r>
      <w:proofErr w:type="gramEnd"/>
      <w:r>
        <w:t>адыр-Лунга</w:t>
      </w:r>
      <w:proofErr w:type="spellEnd"/>
      <w:r>
        <w:t xml:space="preserve"> (в дальнейшем - Положение) разработано в соответствии с положениями  Законов РМ: «О внутренней торговле» №231 от  23.09.2010г., Законом АТО </w:t>
      </w:r>
      <w:proofErr w:type="spellStart"/>
      <w:r>
        <w:t>Гагаузии</w:t>
      </w:r>
      <w:proofErr w:type="spellEnd"/>
      <w:r>
        <w:t xml:space="preserve"> № 33от 15.01.2019г. «Об индивидуальном  предпринимательском патенте»</w:t>
      </w:r>
      <w:proofErr w:type="gramStart"/>
      <w:r>
        <w:t>,З</w:t>
      </w:r>
      <w:proofErr w:type="gramEnd"/>
      <w:r>
        <w:t xml:space="preserve">аконом АТО </w:t>
      </w:r>
      <w:proofErr w:type="spellStart"/>
      <w:r>
        <w:t>Гагаузии</w:t>
      </w:r>
      <w:proofErr w:type="spellEnd"/>
      <w:r>
        <w:t xml:space="preserve"> № 27 от 29.06.2018г. «О налоговом свидетельстве»,Законом № 105-</w:t>
      </w:r>
      <w:r>
        <w:rPr>
          <w:lang w:val="en-US"/>
        </w:rPr>
        <w:t>XV</w:t>
      </w:r>
      <w:r>
        <w:t>от 13.03.2003г. «О защите прав потребителей»,№ 436-</w:t>
      </w:r>
      <w:r>
        <w:rPr>
          <w:lang w:val="en-US"/>
        </w:rPr>
        <w:t>XVI</w:t>
      </w:r>
      <w:r>
        <w:t>от 28.12.2006г. «О местном публичном управлении»,Законом № 221 от 19.10.2007г. «О ветеринарно-санитарной деятельности»,Постановлениями Правительства № 1209 от 08.11.2007г. «О предоставлении услуг общественного питания», № 931 от 08.12.2011г. «Об осуществлении розничной торговли», №212 от 04.04.1995г. «Об утверждении правил розничной торговли спиртными напитками», Классификатора видов экономической деятельности Молдовы (КЭДМ) и в связи с вступлением в силу Закона №153 от 01.07.2016г. «О внесении изменений и дополнений в некоторые законодательные акты».</w:t>
      </w:r>
    </w:p>
    <w:p w:rsidR="004B22CF" w:rsidRDefault="004B22CF" w:rsidP="004B22CF"/>
    <w:p w:rsidR="004B22CF" w:rsidRDefault="004B22CF" w:rsidP="001E5BEC">
      <w:pPr>
        <w:jc w:val="both"/>
      </w:pPr>
      <w:r w:rsidRPr="00B20994">
        <w:rPr>
          <w:b/>
        </w:rPr>
        <w:t>1.2.</w:t>
      </w:r>
      <w:r w:rsidR="001161C6">
        <w:rPr>
          <w:b/>
        </w:rPr>
        <w:t xml:space="preserve"> </w:t>
      </w:r>
      <w:r>
        <w:t>Положение предусматривает требования, необходимые для осуществления деятельности в области торговли и оказания услуг в соответствии с изменениями в законодательстве, устанавливает порядок приема уведомлений для осуществления коммерческой деятельности.</w:t>
      </w:r>
    </w:p>
    <w:p w:rsidR="004B22CF" w:rsidRDefault="004B22CF" w:rsidP="004B22CF"/>
    <w:p w:rsidR="004B22CF" w:rsidRDefault="004B22CF" w:rsidP="001E5BEC">
      <w:pPr>
        <w:jc w:val="both"/>
      </w:pPr>
      <w:r w:rsidRPr="00B20994">
        <w:rPr>
          <w:b/>
        </w:rPr>
        <w:t xml:space="preserve">1.3. </w:t>
      </w:r>
      <w:r>
        <w:t xml:space="preserve">Настоящее Положение применяется для физических и юридических лиц, которые осуществляют коммерческую деятельность на территории </w:t>
      </w:r>
      <w:proofErr w:type="spellStart"/>
      <w:r>
        <w:t>мун</w:t>
      </w:r>
      <w:proofErr w:type="spellEnd"/>
      <w:r>
        <w:t xml:space="preserve">. Чадыр-Лунга, независимо от вида собственности и организационно-правовой формы. </w:t>
      </w:r>
    </w:p>
    <w:p w:rsidR="004B22CF" w:rsidRDefault="004B22CF" w:rsidP="004B22CF"/>
    <w:p w:rsidR="004B22CF" w:rsidRDefault="004B22CF" w:rsidP="001E5BEC">
      <w:pPr>
        <w:jc w:val="both"/>
      </w:pPr>
      <w:r w:rsidRPr="004A43A6">
        <w:rPr>
          <w:b/>
        </w:rPr>
        <w:t>1.4.</w:t>
      </w:r>
      <w:r>
        <w:t xml:space="preserve"> Рынки создаются решением местного совета. Администраторы рынка по согласованию с органом местного публичного управления утверждают положение о функционировании рынка, разработанное в соответствии с типовым положением, утвержденным Правительством РМ.</w:t>
      </w:r>
    </w:p>
    <w:p w:rsidR="004B22CF" w:rsidRDefault="004B22CF" w:rsidP="004B22CF"/>
    <w:p w:rsidR="004B22CF" w:rsidRDefault="004B22CF" w:rsidP="004B22CF">
      <w:r w:rsidRPr="00A30EB8">
        <w:rPr>
          <w:b/>
        </w:rPr>
        <w:t xml:space="preserve">1.5. </w:t>
      </w:r>
      <w:r>
        <w:t>Правила, содержащиеся в Положении, включают в себя осуществление следующих задач:</w:t>
      </w:r>
    </w:p>
    <w:p w:rsidR="004B22CF" w:rsidRDefault="004B22CF" w:rsidP="001E5BEC">
      <w:pPr>
        <w:jc w:val="both"/>
      </w:pPr>
      <w:r>
        <w:t xml:space="preserve">       - оптимизация развития деятельности по коммерциализации товаров и услуг;</w:t>
      </w:r>
    </w:p>
    <w:p w:rsidR="004B22CF" w:rsidRDefault="004B22CF" w:rsidP="004B22CF">
      <w:r>
        <w:t xml:space="preserve">       - обеспечение честной конкуренции и свободного перемещения товаров и услуг;</w:t>
      </w:r>
    </w:p>
    <w:p w:rsidR="004B22CF" w:rsidRDefault="004B22CF" w:rsidP="004B22CF">
      <w:r>
        <w:t xml:space="preserve">       - достоверное информирование и защита интересов потребителей;</w:t>
      </w:r>
    </w:p>
    <w:p w:rsidR="004B22CF" w:rsidRDefault="004B22CF" w:rsidP="004B22CF"/>
    <w:p w:rsidR="004B22CF" w:rsidRDefault="004B22CF" w:rsidP="001E5BEC">
      <w:pPr>
        <w:jc w:val="both"/>
      </w:pPr>
      <w:r w:rsidRPr="00A30EB8">
        <w:rPr>
          <w:b/>
        </w:rPr>
        <w:t>1.6.</w:t>
      </w:r>
      <w:r>
        <w:t>Коммерсанты обязаны соблюдать запреты и требования к осуществлению торговой деятельности, установленные настоящим Положением об осуществлении торговой деятельности и предоставление услуг на т</w:t>
      </w:r>
      <w:r w:rsidR="001E5BEC">
        <w:t xml:space="preserve">ерритории </w:t>
      </w:r>
      <w:proofErr w:type="spellStart"/>
      <w:r w:rsidR="001E5BEC">
        <w:t>мун</w:t>
      </w:r>
      <w:proofErr w:type="gramStart"/>
      <w:r w:rsidR="001E5BEC">
        <w:t>.</w:t>
      </w:r>
      <w:r>
        <w:t>Ч</w:t>
      </w:r>
      <w:proofErr w:type="gramEnd"/>
      <w:r>
        <w:t>адыр-Лунга</w:t>
      </w:r>
      <w:proofErr w:type="spellEnd"/>
      <w:r>
        <w:t>, включая случаи, когда такие запреты и требования установлены после подачи уведомления о начале торговой деятельности.</w:t>
      </w:r>
    </w:p>
    <w:p w:rsidR="004B22CF" w:rsidRDefault="004B22CF" w:rsidP="004B22CF"/>
    <w:p w:rsidR="004B22CF" w:rsidRDefault="004B22CF" w:rsidP="001E5BEC">
      <w:pPr>
        <w:jc w:val="both"/>
      </w:pPr>
      <w:r w:rsidRPr="00A30EB8">
        <w:rPr>
          <w:b/>
        </w:rPr>
        <w:t>1.7</w:t>
      </w:r>
      <w:r>
        <w:t>. Используемые в Положении основные понятия означают:</w:t>
      </w:r>
    </w:p>
    <w:p w:rsidR="004B22CF" w:rsidRDefault="004B22CF" w:rsidP="001E5BEC">
      <w:pPr>
        <w:jc w:val="both"/>
      </w:pPr>
      <w:r>
        <w:t xml:space="preserve">- </w:t>
      </w:r>
      <w:r w:rsidRPr="003A7901">
        <w:rPr>
          <w:i/>
        </w:rPr>
        <w:t>коммерсант</w:t>
      </w:r>
      <w:r>
        <w:t xml:space="preserve"> – физическое или юридическое лицо, осуществляющее деятельность в сфере торговли</w:t>
      </w:r>
      <w:bookmarkStart w:id="0" w:name="_GoBack"/>
      <w:bookmarkEnd w:id="0"/>
      <w:r>
        <w:t>;</w:t>
      </w:r>
    </w:p>
    <w:p w:rsidR="004B22CF" w:rsidRDefault="004B22CF" w:rsidP="001E5BEC">
      <w:pPr>
        <w:jc w:val="both"/>
      </w:pPr>
      <w:r>
        <w:t xml:space="preserve">- </w:t>
      </w:r>
      <w:r w:rsidRPr="003A7901">
        <w:rPr>
          <w:i/>
        </w:rPr>
        <w:t>торговая деятельность</w:t>
      </w:r>
      <w:r>
        <w:t xml:space="preserve"> – предпринимательская деятельность, начатая на основе установленных отношений в области реализации произведенных, переработанных или приобретенных товаров, а также в области выполнения различных видов работ и оказания услуг в целях удовлетворения частных экономических интересов и обеспечения источника доходов;</w:t>
      </w:r>
    </w:p>
    <w:p w:rsidR="004B22CF" w:rsidRDefault="004B22CF" w:rsidP="001E5BEC">
      <w:pPr>
        <w:jc w:val="both"/>
      </w:pPr>
      <w:r>
        <w:t xml:space="preserve">- </w:t>
      </w:r>
      <w:r w:rsidRPr="000F5AEF">
        <w:rPr>
          <w:i/>
        </w:rPr>
        <w:t>мелкий торговец</w:t>
      </w:r>
      <w:r>
        <w:t xml:space="preserve"> – лицо, осуществляющее торговую деятельность без государственной регистрации, за исключением обладателей патента;</w:t>
      </w:r>
    </w:p>
    <w:p w:rsidR="004B22CF" w:rsidRDefault="004B22CF" w:rsidP="001E5BEC">
      <w:pPr>
        <w:jc w:val="both"/>
      </w:pPr>
      <w:r>
        <w:lastRenderedPageBreak/>
        <w:t xml:space="preserve">- </w:t>
      </w:r>
      <w:r w:rsidRPr="000F5AEF">
        <w:rPr>
          <w:i/>
        </w:rPr>
        <w:t>оптовая торг</w:t>
      </w:r>
      <w:r>
        <w:t>овля –деятельность, осуществляемая коммерсантами, приобретающими товары с целью перепродажи их другим коммерсантам или профессиональным пользователям (сельскохозяйственным производителям, промышленникам, поставщикам услуг, ремесленникам);</w:t>
      </w:r>
    </w:p>
    <w:p w:rsidR="004B22CF" w:rsidRDefault="004B22CF" w:rsidP="001E5BEC">
      <w:pPr>
        <w:jc w:val="both"/>
      </w:pPr>
      <w:r>
        <w:t xml:space="preserve">- </w:t>
      </w:r>
      <w:r w:rsidRPr="000F5AEF">
        <w:rPr>
          <w:i/>
        </w:rPr>
        <w:t>розничная торговля</w:t>
      </w:r>
      <w:r>
        <w:t xml:space="preserve"> -  деятельность, осуществляемая коммерсантами, напрямую реализующими товары потребителям для их личного пользования (конечного потребления);</w:t>
      </w:r>
    </w:p>
    <w:p w:rsidR="004B22CF" w:rsidRDefault="004B22CF" w:rsidP="001E5BEC">
      <w:pPr>
        <w:jc w:val="both"/>
      </w:pPr>
      <w:r>
        <w:t xml:space="preserve">- </w:t>
      </w:r>
      <w:r w:rsidRPr="000F5AEF">
        <w:rPr>
          <w:i/>
        </w:rPr>
        <w:t>мелкорозничная торговля</w:t>
      </w:r>
      <w:r>
        <w:t xml:space="preserve"> – деятельность по розничной торговле, выполняемая посредством перехода с одного места на другое, с использованием передвижных единиц;</w:t>
      </w:r>
    </w:p>
    <w:p w:rsidR="004B22CF" w:rsidRDefault="004B22CF" w:rsidP="001E5BEC">
      <w:pPr>
        <w:jc w:val="both"/>
      </w:pPr>
      <w:r>
        <w:t xml:space="preserve">- </w:t>
      </w:r>
      <w:r w:rsidRPr="00425C13">
        <w:rPr>
          <w:i/>
        </w:rPr>
        <w:t>торговая единица</w:t>
      </w:r>
      <w:r>
        <w:t xml:space="preserve"> – объект (площадь), где происходит оперативные процессы движения товаров/услуг (прием, хранение и продажа). Торговая единица может идентифицироваться индивидуальным почтовым адресом.</w:t>
      </w:r>
    </w:p>
    <w:p w:rsidR="004B22CF" w:rsidRDefault="004B22CF" w:rsidP="001E5BEC">
      <w:pPr>
        <w:jc w:val="both"/>
      </w:pPr>
      <w:r>
        <w:t xml:space="preserve">- </w:t>
      </w:r>
      <w:r w:rsidRPr="00425C13">
        <w:rPr>
          <w:i/>
        </w:rPr>
        <w:t>торговая (коммерческая) площадь</w:t>
      </w:r>
      <w:r>
        <w:t xml:space="preserve"> – площадь, к которой имеют доступ потребители в целях приобретения товаров/услуг, предназначенная для выкладки предлагаемых товаров, внесения платы за них и передвижения персонала в ходе осуществления своей деятельности. Не являются торговыми площади, предназначенные для приема, складирования, переработки и хранения товаров или продукции, а также офисы и вспомогательные помещения. </w:t>
      </w:r>
    </w:p>
    <w:p w:rsidR="004B22CF" w:rsidRDefault="004B22CF" w:rsidP="001E5BEC">
      <w:pPr>
        <w:jc w:val="both"/>
      </w:pPr>
      <w:r>
        <w:t xml:space="preserve">- </w:t>
      </w:r>
      <w:r w:rsidRPr="00425C13">
        <w:rPr>
          <w:i/>
        </w:rPr>
        <w:t>предприятия общественного питания</w:t>
      </w:r>
      <w:r>
        <w:t xml:space="preserve"> – торговая единица или торговое место, где оказываются услуги по подготовке, приготовлению, представлению, продаже и подаче пищевых продуктов, обслуживанию церемоний и мероприятий, а также осуществляется сопутствующая таким услугам деятельность по организации досуга. Данные услуги могут оказываться как в рамках предприятия общественного питания, так и вне такового;</w:t>
      </w:r>
    </w:p>
    <w:p w:rsidR="004B22CF" w:rsidRDefault="004B22CF" w:rsidP="001E5BEC">
      <w:pPr>
        <w:jc w:val="both"/>
      </w:pPr>
      <w:r>
        <w:t xml:space="preserve">- </w:t>
      </w:r>
      <w:r w:rsidRPr="00477E94">
        <w:rPr>
          <w:i/>
        </w:rPr>
        <w:t>торговое место</w:t>
      </w:r>
      <w:r>
        <w:t xml:space="preserve"> – площадь земельного участка или площадь в определенном помещении, где имеет место продажа товаров и услуг посредством:</w:t>
      </w:r>
    </w:p>
    <w:p w:rsidR="004B22CF" w:rsidRDefault="004B22CF" w:rsidP="001E5BEC">
      <w:pPr>
        <w:jc w:val="both"/>
      </w:pPr>
      <w:r>
        <w:t>а) передвижных единиц;</w:t>
      </w:r>
    </w:p>
    <w:p w:rsidR="004B22CF" w:rsidRDefault="004B22CF" w:rsidP="001E5BEC">
      <w:pPr>
        <w:jc w:val="both"/>
      </w:pPr>
      <w:r>
        <w:t>б) конструкций и элементов конструкций, временно развертываемых в рамках торгов, ярмарок, культурных, туристических, спортивных и других подобных мероприятий;</w:t>
      </w:r>
    </w:p>
    <w:p w:rsidR="004B22CF" w:rsidRDefault="004B22CF" w:rsidP="001E5BEC">
      <w:pPr>
        <w:jc w:val="both"/>
      </w:pPr>
      <w:r>
        <w:t>с) периметра, в пределах которого имеет место мелкорозничная торговля без передвижной единицы. Торговое место не может идентифицироваться индивидуальным почтовым адресом;</w:t>
      </w:r>
    </w:p>
    <w:p w:rsidR="004B22CF" w:rsidRDefault="004B22CF" w:rsidP="001E5BEC">
      <w:pPr>
        <w:jc w:val="both"/>
      </w:pPr>
      <w:r>
        <w:t xml:space="preserve">- </w:t>
      </w:r>
      <w:r w:rsidRPr="00357C4F">
        <w:rPr>
          <w:i/>
        </w:rPr>
        <w:t>передвижные единицы</w:t>
      </w:r>
      <w:r>
        <w:t xml:space="preserve"> – мобильные стенды, прилавки, лотки, столики, тележки, торговые аппараты-автоматы, прицепы, автоприцепы, специально оборудованные автомобили/автолавки или другое передвижное оборудование для торговли.</w:t>
      </w:r>
    </w:p>
    <w:p w:rsidR="004B22CF" w:rsidRDefault="004B22CF" w:rsidP="001E5BEC">
      <w:pPr>
        <w:jc w:val="both"/>
      </w:pPr>
      <w:r>
        <w:t xml:space="preserve">- </w:t>
      </w:r>
      <w:r w:rsidRPr="00357C4F">
        <w:rPr>
          <w:i/>
        </w:rPr>
        <w:t>предпринимательский патент</w:t>
      </w:r>
      <w:r>
        <w:t xml:space="preserve"> – является именным государственным свидетельством, удостоверяющим право на занятие указанным в нем видом предпринимательской деятельности в течении определенного срока.</w:t>
      </w:r>
    </w:p>
    <w:p w:rsidR="004B22CF" w:rsidRDefault="004B22CF" w:rsidP="001E5BEC">
      <w:pPr>
        <w:jc w:val="both"/>
      </w:pPr>
    </w:p>
    <w:p w:rsidR="004B22CF" w:rsidRDefault="004B22CF" w:rsidP="001E5BEC">
      <w:pPr>
        <w:jc w:val="both"/>
      </w:pPr>
    </w:p>
    <w:p w:rsidR="004B22CF" w:rsidRDefault="004B22CF" w:rsidP="001E5BEC">
      <w:pPr>
        <w:pStyle w:val="a6"/>
        <w:jc w:val="both"/>
        <w:rPr>
          <w:b/>
          <w:sz w:val="24"/>
          <w:szCs w:val="24"/>
        </w:rPr>
      </w:pPr>
      <w:r w:rsidRPr="008308E1">
        <w:rPr>
          <w:b/>
          <w:sz w:val="24"/>
          <w:szCs w:val="24"/>
        </w:rPr>
        <w:t>2.Полномочия органов местного публичного управления в сфере торговли</w:t>
      </w:r>
    </w:p>
    <w:p w:rsidR="004B22CF" w:rsidRDefault="004B22CF" w:rsidP="001E5BEC">
      <w:pPr>
        <w:pStyle w:val="a6"/>
        <w:jc w:val="both"/>
        <w:rPr>
          <w:b/>
          <w:sz w:val="24"/>
          <w:szCs w:val="24"/>
        </w:rPr>
      </w:pPr>
    </w:p>
    <w:p w:rsidR="004B22CF" w:rsidRDefault="004B22CF" w:rsidP="001E5BEC">
      <w:pPr>
        <w:jc w:val="both"/>
      </w:pPr>
      <w:r>
        <w:rPr>
          <w:b/>
        </w:rPr>
        <w:t xml:space="preserve">2.1. </w:t>
      </w:r>
      <w:r>
        <w:t xml:space="preserve">Торговая деятельность, осуществляемая на местах, </w:t>
      </w:r>
      <w:proofErr w:type="spellStart"/>
      <w:r>
        <w:t>администрируется</w:t>
      </w:r>
      <w:proofErr w:type="spellEnd"/>
      <w:r>
        <w:t xml:space="preserve"> и координируется органами местного публичного управления в соответствии с действующими национальными нормами. Органы местного публичного управления осуществляют следующие полномочия:</w:t>
      </w:r>
    </w:p>
    <w:p w:rsidR="004B22CF" w:rsidRDefault="004B22CF" w:rsidP="001E5BEC">
      <w:pPr>
        <w:jc w:val="both"/>
      </w:pPr>
      <w:r>
        <w:t>а) обеспечивают в пределах своей компетенции реализацию на местах государственной политики в сфере торговли;</w:t>
      </w:r>
    </w:p>
    <w:p w:rsidR="004B22CF" w:rsidRDefault="004B22CF" w:rsidP="001E5BEC">
      <w:pPr>
        <w:jc w:val="both"/>
      </w:pPr>
      <w:r>
        <w:t>б) обеспечивают реализацию принципа единого окна при проверке данных, указанных в подаваемых коммерсантами уведомлениях;</w:t>
      </w:r>
    </w:p>
    <w:p w:rsidR="004B22CF" w:rsidRDefault="004B22CF" w:rsidP="001E5BEC">
      <w:pPr>
        <w:jc w:val="both"/>
      </w:pPr>
      <w:r>
        <w:t>с) устанавливают типологию торговых единиц, реализующих товары и услуги, согласно утвержденной Правительством Номенклатуре торговых единиц;</w:t>
      </w:r>
    </w:p>
    <w:p w:rsidR="004B22CF" w:rsidRDefault="004B22CF" w:rsidP="001E5BEC">
      <w:pPr>
        <w:jc w:val="both"/>
      </w:pPr>
      <w:r>
        <w:t>д) координируют действия децентрализованных структур в сфере торговли на соответствующей территории;</w:t>
      </w:r>
    </w:p>
    <w:p w:rsidR="004B22CF" w:rsidRDefault="004B22CF" w:rsidP="001E5BEC">
      <w:pPr>
        <w:jc w:val="both"/>
      </w:pPr>
      <w:r>
        <w:t>е) осуществляют надзор в сфере торговой деятельности в соответствии с законодательством;</w:t>
      </w:r>
    </w:p>
    <w:p w:rsidR="004B22CF" w:rsidRDefault="004B22CF" w:rsidP="001E5BEC">
      <w:pPr>
        <w:jc w:val="both"/>
      </w:pPr>
      <w:r>
        <w:t xml:space="preserve">ж) </w:t>
      </w:r>
      <w:proofErr w:type="gramStart"/>
      <w:r>
        <w:t>в</w:t>
      </w:r>
      <w:proofErr w:type="gramEnd"/>
      <w:r>
        <w:t xml:space="preserve"> </w:t>
      </w:r>
      <w:proofErr w:type="gramStart"/>
      <w:r>
        <w:t>рамкам</w:t>
      </w:r>
      <w:proofErr w:type="gramEnd"/>
      <w:r>
        <w:t xml:space="preserve"> положения об осуществления торговой деятельности и оказания услуг в соответствующем населенном пункте устанавливают запреты и требования к осуществлению торговой деятельности;</w:t>
      </w:r>
    </w:p>
    <w:p w:rsidR="004B22CF" w:rsidRDefault="004B22CF" w:rsidP="001E5BEC">
      <w:pPr>
        <w:jc w:val="both"/>
      </w:pPr>
      <w:r>
        <w:lastRenderedPageBreak/>
        <w:t>з) проверяют осуществления торговой деятельности на соответствия требований Закона №231 от 23.09.2010г. «О внутренней торговле»;</w:t>
      </w:r>
    </w:p>
    <w:p w:rsidR="004B22CF" w:rsidRDefault="004B22CF" w:rsidP="001E5BEC">
      <w:pPr>
        <w:jc w:val="both"/>
      </w:pPr>
      <w:r>
        <w:t>и) проверяют фактическое отсутствие торговой деятельности в случае ее приостановления;</w:t>
      </w:r>
    </w:p>
    <w:p w:rsidR="004B22CF" w:rsidRDefault="004B22CF" w:rsidP="001E5BEC">
      <w:pPr>
        <w:jc w:val="both"/>
      </w:pPr>
      <w:r>
        <w:t>к) проверяют соответствие места и зоны, где осуществляется торговая деятельность;</w:t>
      </w:r>
    </w:p>
    <w:p w:rsidR="004B22CF" w:rsidRDefault="004B22CF" w:rsidP="001E5BEC">
      <w:pPr>
        <w:jc w:val="both"/>
      </w:pPr>
      <w:r>
        <w:t>л) проверяют соответствие торговой единицы данным, указанным в поданном уведомлении.</w:t>
      </w:r>
    </w:p>
    <w:p w:rsidR="004B22CF" w:rsidRDefault="004B22CF" w:rsidP="001E5BEC">
      <w:pPr>
        <w:jc w:val="both"/>
      </w:pPr>
    </w:p>
    <w:p w:rsidR="004B22CF" w:rsidRDefault="004B22CF" w:rsidP="004B22CF"/>
    <w:p w:rsidR="004B22CF" w:rsidRPr="00003EA3" w:rsidRDefault="004B22CF" w:rsidP="004B22CF">
      <w:pPr>
        <w:pStyle w:val="a6"/>
        <w:jc w:val="center"/>
        <w:rPr>
          <w:b/>
          <w:sz w:val="24"/>
          <w:szCs w:val="24"/>
        </w:rPr>
      </w:pPr>
      <w:r w:rsidRPr="00003EA3">
        <w:rPr>
          <w:b/>
          <w:sz w:val="24"/>
          <w:szCs w:val="24"/>
        </w:rPr>
        <w:t xml:space="preserve">3.Общие критерии, обязательные к исполнению, для осуществления торговой деятельности на территории </w:t>
      </w:r>
      <w:proofErr w:type="spellStart"/>
      <w:r w:rsidRPr="00003EA3">
        <w:rPr>
          <w:b/>
          <w:sz w:val="24"/>
          <w:szCs w:val="24"/>
        </w:rPr>
        <w:t>мун</w:t>
      </w:r>
      <w:proofErr w:type="spellEnd"/>
      <w:r w:rsidRPr="00003EA3">
        <w:rPr>
          <w:b/>
          <w:sz w:val="24"/>
          <w:szCs w:val="24"/>
        </w:rPr>
        <w:t>. Чадыр-Лунга</w:t>
      </w:r>
    </w:p>
    <w:p w:rsidR="004B22CF" w:rsidRDefault="004B22CF" w:rsidP="004B22CF"/>
    <w:p w:rsidR="004B22CF" w:rsidRDefault="004B22CF" w:rsidP="004B22CF"/>
    <w:p w:rsidR="004B22CF" w:rsidRDefault="004B22CF" w:rsidP="001E5BEC">
      <w:pPr>
        <w:jc w:val="both"/>
      </w:pPr>
      <w:r w:rsidRPr="00003EA3">
        <w:rPr>
          <w:b/>
        </w:rPr>
        <w:t>3.1.</w:t>
      </w:r>
      <w:r>
        <w:t>Экономические агенты могут осуществлять коммерческую деятельность при соблюдении следующих общих критериев:</w:t>
      </w:r>
    </w:p>
    <w:p w:rsidR="004B22CF" w:rsidRDefault="004B22CF" w:rsidP="001E5BEC">
      <w:pPr>
        <w:jc w:val="both"/>
      </w:pPr>
      <w:r>
        <w:t>а) торговая деятельность может осуществляться физическими и юридическими лицами, уполномоченными в рамках законодательства на соответствующий вид деятельности;</w:t>
      </w:r>
    </w:p>
    <w:p w:rsidR="004B22CF" w:rsidRDefault="004B22CF" w:rsidP="001E5BEC">
      <w:pPr>
        <w:jc w:val="both"/>
      </w:pPr>
      <w:r>
        <w:t xml:space="preserve">б) Экономический агент устанавливает режим работы с соблюдением положения Кодекса о Труде и с условиями соблюдения действующих требований относительно правил социальной жизни, общественного порядка и спокойствия граждан, а также в соответствии с решением Городского Совета № </w:t>
      </w:r>
      <w:r>
        <w:rPr>
          <w:lang w:val="en-US"/>
        </w:rPr>
        <w:t>V</w:t>
      </w:r>
      <w:r w:rsidRPr="0012017E">
        <w:t>/6</w:t>
      </w:r>
      <w:r>
        <w:t xml:space="preserve"> от 15.09.2011г. «Об утверждении режима работы торговых предприятий и предприятий общественного питания» и с правилами настоящего Положения.</w:t>
      </w:r>
    </w:p>
    <w:p w:rsidR="004B22CF" w:rsidRDefault="004B22CF" w:rsidP="001E5BEC">
      <w:pPr>
        <w:jc w:val="both"/>
      </w:pPr>
      <w:r>
        <w:t>в) соблюдение общего плана развития города относительно изменения или улучшения облика города является обязательным для открытия торгового объекта или объекта по оказанию услуг;</w:t>
      </w:r>
    </w:p>
    <w:p w:rsidR="004B22CF" w:rsidRDefault="004B22CF" w:rsidP="001E5BEC">
      <w:pPr>
        <w:jc w:val="both"/>
      </w:pPr>
      <w:r>
        <w:t>г) соблюдение действующего законодательства в области строительства в отношении ремонта, покраски и обслуживание фасадов зданий, в которых осуществляется деятельность;</w:t>
      </w:r>
    </w:p>
    <w:p w:rsidR="004B22CF" w:rsidRDefault="004B22CF" w:rsidP="001E5BEC">
      <w:pPr>
        <w:jc w:val="both"/>
      </w:pPr>
      <w:r>
        <w:t>д) осуществление цивилизованной экономической деятельности при соблюдении условий защиты жизни, здоровья, безопасности и экономических интересов потребителей, а также окружающей среды;</w:t>
      </w:r>
    </w:p>
    <w:p w:rsidR="004B22CF" w:rsidRDefault="004B22CF" w:rsidP="001E5BEC">
      <w:pPr>
        <w:jc w:val="both"/>
      </w:pPr>
      <w:r>
        <w:t xml:space="preserve">е) соблюдение Решений, утвержденных Советом и Распоряжений </w:t>
      </w:r>
      <w:proofErr w:type="spellStart"/>
      <w:r>
        <w:t>примара</w:t>
      </w:r>
      <w:proofErr w:type="spellEnd"/>
      <w:r>
        <w:t xml:space="preserve"> относительно торговой деятельности на территории города;</w:t>
      </w:r>
    </w:p>
    <w:p w:rsidR="004B22CF" w:rsidRDefault="004B22CF" w:rsidP="001E5BEC">
      <w:pPr>
        <w:jc w:val="both"/>
      </w:pPr>
      <w:r>
        <w:t>ж) соблюдение действующего законодательства относительно максимально допустимого уровня шума, как днем, так и ночью;</w:t>
      </w:r>
    </w:p>
    <w:p w:rsidR="004B22CF" w:rsidRDefault="004B22CF" w:rsidP="001E5BEC">
      <w:pPr>
        <w:jc w:val="both"/>
      </w:pPr>
      <w:r>
        <w:t>з) объекты общественного питания организуют и осуществляют свою деятельность таким образом, чтобы их функционирование, доступ клиентов и доставка не наносили ущерба проживающим лицам в зоне расположения объекта;</w:t>
      </w:r>
    </w:p>
    <w:p w:rsidR="004B22CF" w:rsidRDefault="004B22CF" w:rsidP="001E5BEC">
      <w:pPr>
        <w:jc w:val="both"/>
      </w:pPr>
      <w:r>
        <w:t>и) осуществление цивилизованной деятельности при соблюдении общественного порядка и спокойствия, согласно действующим законодательным нормам. Экономический агент обязан соблюдать тишину и общественный порядок как внутри объекта, так и на прилегающей территории к объекту при помощи специально нанятого персонала или посредством служб охраны, способных оперативно применить меры по разрешению ситуаций, связанных с посещением объекта лиц, в частности, для объектов, работающих после 22.00 часов.</w:t>
      </w:r>
    </w:p>
    <w:p w:rsidR="004B22CF" w:rsidRDefault="004B22CF" w:rsidP="001E5BEC">
      <w:pPr>
        <w:jc w:val="both"/>
      </w:pPr>
      <w:r>
        <w:t>к) коммерсанты обязаны обеспечивать сбор, накопление и транспортировку отходов, образовавшихся в процессе торговой деятельности, в соответствии с законодательством об управлении отходами. Сбор и транспортировка отходов осуществляются юридическими лицами, имеющими разрешение на управление отходами и заключившими договор с коммерсантом.</w:t>
      </w:r>
    </w:p>
    <w:p w:rsidR="004B22CF" w:rsidRDefault="004B22CF" w:rsidP="001E5BEC">
      <w:pPr>
        <w:jc w:val="both"/>
      </w:pPr>
      <w:r>
        <w:t xml:space="preserve">       Коммерсанты обязаны обеспечить надлежащее санитарное состояние мест временной уличной торговли и обеспечить чистоту в радиусе не менее 10 метров вокруг стационарных объектов торговли.</w:t>
      </w:r>
    </w:p>
    <w:p w:rsidR="004B22CF" w:rsidRDefault="004B22CF" w:rsidP="001E5BEC">
      <w:pPr>
        <w:jc w:val="both"/>
      </w:pPr>
      <w:r>
        <w:t xml:space="preserve">       У входа в торговые объекты должны быть установлены урны.</w:t>
      </w:r>
    </w:p>
    <w:p w:rsidR="004B22CF" w:rsidRDefault="004B22CF" w:rsidP="001E5BEC">
      <w:pPr>
        <w:jc w:val="both"/>
      </w:pPr>
      <w:r>
        <w:t xml:space="preserve">        В зимний период экономические агенты должны очищать от снега и/или наледи прилегающую территорию к торговым объектам и производить обработку песком и реагентами для устранения скольжения. </w:t>
      </w:r>
    </w:p>
    <w:p w:rsidR="004B22CF" w:rsidRDefault="004B22CF" w:rsidP="004B22CF"/>
    <w:p w:rsidR="004B22CF" w:rsidRDefault="004B22CF" w:rsidP="004B22CF">
      <w:pPr>
        <w:jc w:val="center"/>
        <w:rPr>
          <w:b/>
        </w:rPr>
      </w:pPr>
      <w:r>
        <w:rPr>
          <w:b/>
        </w:rPr>
        <w:lastRenderedPageBreak/>
        <w:t>4.П</w:t>
      </w:r>
      <w:r w:rsidRPr="00650FDD">
        <w:rPr>
          <w:b/>
        </w:rPr>
        <w:t>орядок организации торговой деятельности</w:t>
      </w:r>
    </w:p>
    <w:p w:rsidR="004B22CF" w:rsidRDefault="004B22CF" w:rsidP="004B22CF"/>
    <w:p w:rsidR="004B22CF" w:rsidRDefault="004B22CF" w:rsidP="001E5BEC">
      <w:pPr>
        <w:jc w:val="both"/>
      </w:pPr>
      <w:r w:rsidRPr="003D7818">
        <w:rPr>
          <w:b/>
        </w:rPr>
        <w:t>4.1.</w:t>
      </w:r>
      <w:r>
        <w:t>В соответствии с Законом №153 от 01.07.2016г. «О внесении изменений и дополнений в некоторые законодательные акты» для осуществления торговой деятельности коммерсанту необходимо:</w:t>
      </w:r>
    </w:p>
    <w:p w:rsidR="004B22CF" w:rsidRDefault="004B22CF" w:rsidP="001E5BEC">
      <w:pPr>
        <w:jc w:val="both"/>
      </w:pPr>
      <w:r>
        <w:t>а) иметь профессиональную подготовку в соответствующей области, а коммерсанты, осуществляющие виды деятельности, предусмотренные приложениями №3 и №4 Закона «О внутренней торговле» №231 от 23.09.2010г. обязаны нанимать персонал, соответствующий требованиям к профессиональной подготовке и здоровью согласно ст.21 указанного Закона;</w:t>
      </w:r>
    </w:p>
    <w:p w:rsidR="004B22CF" w:rsidRDefault="004B22CF" w:rsidP="001E5BEC">
      <w:pPr>
        <w:jc w:val="both"/>
      </w:pPr>
      <w:r>
        <w:t>б) зарегистрироваться согласно действующему законодательству;</w:t>
      </w:r>
    </w:p>
    <w:p w:rsidR="004B22CF" w:rsidRDefault="004B22CF" w:rsidP="001E5BEC">
      <w:pPr>
        <w:jc w:val="both"/>
      </w:pPr>
      <w:r>
        <w:t>в) подать уведомление в орган местного публичного управления о начале торговой деятельности;</w:t>
      </w:r>
    </w:p>
    <w:p w:rsidR="004B22CF" w:rsidRPr="00D23D59" w:rsidRDefault="004B22CF" w:rsidP="001E5BEC">
      <w:pPr>
        <w:jc w:val="both"/>
      </w:pPr>
      <w:r>
        <w:t>г) получить соответствующую лицензию- в случае осуществления видов деятельности, подлежащих лицензированию, согласно действующему законодательству.</w:t>
      </w:r>
    </w:p>
    <w:p w:rsidR="004B22CF" w:rsidRDefault="004B22CF" w:rsidP="001E5BEC">
      <w:pPr>
        <w:jc w:val="both"/>
        <w:rPr>
          <w:lang w:eastAsia="en-US"/>
        </w:rPr>
      </w:pPr>
      <w:r w:rsidRPr="003D7818">
        <w:rPr>
          <w:b/>
          <w:lang w:eastAsia="en-US"/>
        </w:rPr>
        <w:t>4.2</w:t>
      </w:r>
      <w:r>
        <w:rPr>
          <w:lang w:eastAsia="en-US"/>
        </w:rPr>
        <w:t>. Уведомление о начале торговой деятельности должно соответствовать образцу, предусмотренному Приложению №2 Закона «О внутренней торговле» и содержать следующие данные: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 xml:space="preserve">а) наименование/имя, юридический адрес/место проживания, </w:t>
      </w:r>
      <w:r>
        <w:rPr>
          <w:lang w:val="en-US" w:eastAsia="en-US"/>
        </w:rPr>
        <w:t>IDNO</w:t>
      </w:r>
      <w:r w:rsidRPr="00ED7174">
        <w:rPr>
          <w:lang w:eastAsia="en-US"/>
        </w:rPr>
        <w:t>/</w:t>
      </w:r>
      <w:r>
        <w:rPr>
          <w:lang w:val="en-US" w:eastAsia="en-US"/>
        </w:rPr>
        <w:t>IDNP</w:t>
      </w:r>
      <w:r>
        <w:rPr>
          <w:lang w:eastAsia="en-US"/>
        </w:rPr>
        <w:t>и конкретные данные коммерсанта;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 xml:space="preserve">б) наименование и код торговой деятельности согласно КЭДМ, ред.2-я, с отметкой относительно 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реализации алкогольной продукции, пива, и/или табачных изделий (Приложение №1 Закона «О внутренней торговле»);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в) название и адрес торговой единицы или торгового места;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г) вид торговой единицы согласно Номенклатуре торговых единиц, утвержденной правительством;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д) торговая площадь (кв.м.);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е) режим работы торговой единицы;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ж) вместимость торговой единицы (количество мест/лиц) – в случае предприятий общественного питания;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з) вид и торговая площадь (длина, ширина, высота) передвижной единицы – в случае осуществления торговой деятельности посредством передвижных единиц;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и) декларация под собственную ответственность коммерсанта относительно соблюдения законодательства;</w:t>
      </w:r>
    </w:p>
    <w:p w:rsidR="004B22CF" w:rsidRDefault="004B22CF" w:rsidP="001E5BEC">
      <w:pPr>
        <w:jc w:val="both"/>
        <w:rPr>
          <w:lang w:eastAsia="en-US"/>
        </w:rPr>
      </w:pPr>
      <w:r w:rsidRPr="00ED7174">
        <w:rPr>
          <w:b/>
          <w:lang w:eastAsia="en-US"/>
        </w:rPr>
        <w:t>4.3</w:t>
      </w:r>
      <w:r>
        <w:rPr>
          <w:lang w:eastAsia="en-US"/>
        </w:rPr>
        <w:t>. Данные, включенные коммерсантов в уведомление о начале торговой деятельности, должны соответствовать запретам и требованиям, предусмотренным Законом «О внутренней торговле» №231 от 23.09.2010г. и настоящим Положением об осуществлении торговой деятельности.</w:t>
      </w:r>
    </w:p>
    <w:p w:rsidR="004B22CF" w:rsidRDefault="004B22CF" w:rsidP="001E5BEC">
      <w:pPr>
        <w:jc w:val="both"/>
        <w:rPr>
          <w:lang w:eastAsia="en-US"/>
        </w:rPr>
      </w:pPr>
      <w:r w:rsidRPr="00383579">
        <w:rPr>
          <w:b/>
          <w:lang w:eastAsia="en-US"/>
        </w:rPr>
        <w:t xml:space="preserve">4.4. </w:t>
      </w:r>
      <w:r w:rsidRPr="00383579">
        <w:rPr>
          <w:lang w:eastAsia="en-US"/>
        </w:rPr>
        <w:t>У</w:t>
      </w:r>
      <w:r>
        <w:rPr>
          <w:lang w:eastAsia="en-US"/>
        </w:rPr>
        <w:t>ведомление о начале торговой деятельности подается коммерсантом отдельно в отношении каждой торговой единицы и/или торгового места.</w:t>
      </w:r>
    </w:p>
    <w:p w:rsidR="004B22CF" w:rsidRDefault="004B22CF" w:rsidP="001E5BEC">
      <w:pPr>
        <w:jc w:val="both"/>
        <w:rPr>
          <w:lang w:eastAsia="en-US"/>
        </w:rPr>
      </w:pPr>
      <w:r w:rsidRPr="00DE2A93">
        <w:rPr>
          <w:b/>
          <w:lang w:eastAsia="en-US"/>
        </w:rPr>
        <w:t>4.5</w:t>
      </w:r>
      <w:r>
        <w:rPr>
          <w:lang w:eastAsia="en-US"/>
        </w:rPr>
        <w:t>. До ввода в действие информационного ресурса, созданного и администрируемого Правительством, при подаче уведомления прилагаются копии следующих документов: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а) документа, подтверждающего полномочия представителя - в случае подачи уведомления через представителя;</w:t>
      </w:r>
    </w:p>
    <w:p w:rsidR="004B22CF" w:rsidRDefault="004B22CF" w:rsidP="001E5BEC">
      <w:pPr>
        <w:jc w:val="both"/>
        <w:rPr>
          <w:lang w:eastAsia="en-US"/>
        </w:rPr>
      </w:pPr>
      <w:r w:rsidRPr="00DE2A93">
        <w:rPr>
          <w:lang w:eastAsia="en-US"/>
        </w:rPr>
        <w:t xml:space="preserve">б) </w:t>
      </w:r>
      <w:r>
        <w:rPr>
          <w:lang w:eastAsia="en-US"/>
        </w:rPr>
        <w:t>утвержденного коммерсантом положения о функционировании рынка, а также копия решения местного совета о создании рынка – в случае рынков;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в) акта, подтверждающего право собственности или пользовании землей, на которой расположена торговая единица (решение о выделении земли под строительство и устройство рынка, документ на право владения землей, договор аренды/безвозмездного пользования или, при необходимости, иной акт) – в случае торговых  единиц, расположенных непосредственно на землях публичной собственности;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г) выписки из Государственного регистра юридических лиц или Государственного регистра индивидуальных предпринимателей либо, по обстоятельствам, копию предпринимательского патента – во всех случаях;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lastRenderedPageBreak/>
        <w:t>д) санитарно-ветеринарного разрешения на деятельность – в случае осуществления видов деятельности, предусмотренных Приложением №3 Закона «О внутренней торговле»;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е) лицензии – в случае осуществления лицензируемых видов деятельности согласно действующему законодательству;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ж) удостоверения личности ответственного лица;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з) разрешение на управление отходами или договор с юридическими лицами, которые имеют данное разрешение.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 xml:space="preserve"> Все копии документов должны быть подтверждены оригиналами и завизированы руководителем предприятия или уполномоченным лицом подписью, мокрой печатью предприятия с формулировкой «копия соответствует оригиналу».</w:t>
      </w:r>
    </w:p>
    <w:p w:rsidR="004B22CF" w:rsidRDefault="004B22CF" w:rsidP="001E5BEC">
      <w:pPr>
        <w:jc w:val="both"/>
        <w:rPr>
          <w:lang w:eastAsia="en-US"/>
        </w:rPr>
      </w:pPr>
      <w:r w:rsidRPr="000101FE">
        <w:rPr>
          <w:b/>
          <w:lang w:eastAsia="en-US"/>
        </w:rPr>
        <w:t>4.6</w:t>
      </w:r>
      <w:r>
        <w:rPr>
          <w:lang w:eastAsia="en-US"/>
        </w:rPr>
        <w:t>. В 15-дневный срок со дня подачи уведомления коммерсант обязан внести в орган местного публичного управления плату за уведомление в размере 100 леев.</w:t>
      </w:r>
    </w:p>
    <w:p w:rsidR="004B22CF" w:rsidRDefault="004B22CF" w:rsidP="001E5BEC">
      <w:pPr>
        <w:jc w:val="both"/>
        <w:rPr>
          <w:lang w:eastAsia="en-US"/>
        </w:rPr>
      </w:pPr>
      <w:r w:rsidRPr="000478C5">
        <w:rPr>
          <w:b/>
          <w:lang w:eastAsia="en-US"/>
        </w:rPr>
        <w:t>4.7</w:t>
      </w:r>
      <w:r>
        <w:rPr>
          <w:lang w:eastAsia="en-US"/>
        </w:rPr>
        <w:t>. В момент непосредственного приема уведомления о начале торговой деятельности орган местного публичного управления обязан: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а) внести данные уведомления в информационный ресурс в сфере торговли;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б) выдать коммерсанту в письменной форме справку о приеме уведомления, с указанием в ней следующей информации: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дата и время приема уведомления;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порядковый номер уведомления, присвоенный органом местного публичного управления;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фамилия и имя, должность и контактные данные ответственного лица, принявшего уведомление.</w:t>
      </w:r>
    </w:p>
    <w:p w:rsidR="004B22CF" w:rsidRDefault="004B22CF" w:rsidP="001E5BEC">
      <w:pPr>
        <w:jc w:val="both"/>
        <w:rPr>
          <w:lang w:eastAsia="en-US"/>
        </w:rPr>
      </w:pPr>
      <w:r w:rsidRPr="000478C5">
        <w:rPr>
          <w:b/>
          <w:lang w:eastAsia="en-US"/>
        </w:rPr>
        <w:t>4.8</w:t>
      </w:r>
      <w:r>
        <w:rPr>
          <w:lang w:eastAsia="en-US"/>
        </w:rPr>
        <w:t xml:space="preserve">. Отказ в приеме уведомления о начале торговой деятельности осуществляется сотрудником </w:t>
      </w:r>
      <w:proofErr w:type="spellStart"/>
      <w:r>
        <w:rPr>
          <w:lang w:eastAsia="en-US"/>
        </w:rPr>
        <w:t>примэрии</w:t>
      </w:r>
      <w:proofErr w:type="spellEnd"/>
      <w:r>
        <w:rPr>
          <w:lang w:eastAsia="en-US"/>
        </w:rPr>
        <w:t>, в момент его подачи (в случае подачи уведомления непосредственно) либо в срок не более трех дней после подачи (в случае подачи уведомления онлайн) лишь в следующих случаях: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а) уведомление не содержит данных, предусмотренных п.4.2. настоящего Положения;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б) к уведомлению не прилагаются документы предусмотренные, по обстоятельствам, п.4.5. настоящего Положения;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в) уведомление не подписано лицом, обладающим соответствующими полномочиями.</w:t>
      </w:r>
    </w:p>
    <w:p w:rsidR="004B22CF" w:rsidRDefault="004B22CF" w:rsidP="001E5BEC">
      <w:pPr>
        <w:jc w:val="both"/>
        <w:rPr>
          <w:lang w:eastAsia="en-US"/>
        </w:rPr>
      </w:pPr>
      <w:r w:rsidRPr="00FC461A">
        <w:rPr>
          <w:b/>
          <w:lang w:eastAsia="en-US"/>
        </w:rPr>
        <w:t>4.9.</w:t>
      </w:r>
      <w:r>
        <w:rPr>
          <w:lang w:eastAsia="en-US"/>
        </w:rPr>
        <w:t xml:space="preserve">В случае отказа в приеме уведомления, сотрудник </w:t>
      </w:r>
      <w:proofErr w:type="spellStart"/>
      <w:r>
        <w:rPr>
          <w:lang w:eastAsia="en-US"/>
        </w:rPr>
        <w:t>примэрии</w:t>
      </w:r>
      <w:proofErr w:type="spellEnd"/>
      <w:r>
        <w:rPr>
          <w:lang w:eastAsia="en-US"/>
        </w:rPr>
        <w:t xml:space="preserve"> обязан выдать коммерсанту в письменной форме справку об отказе в приеме уведомления, с указанием в ней следующих данных: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а) основания отказа в приеме уведомления;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б) фамилия и имя, должность и контактные данные ответственного лица, отказавшего в приеме уведомления.</w:t>
      </w:r>
    </w:p>
    <w:p w:rsidR="004B22CF" w:rsidRDefault="004B22CF" w:rsidP="001E5BEC">
      <w:pPr>
        <w:jc w:val="both"/>
        <w:rPr>
          <w:lang w:eastAsia="en-US"/>
        </w:rPr>
      </w:pPr>
      <w:r w:rsidRPr="00176C7E">
        <w:rPr>
          <w:b/>
          <w:lang w:eastAsia="en-US"/>
        </w:rPr>
        <w:t xml:space="preserve">4.10. </w:t>
      </w:r>
      <w:proofErr w:type="spellStart"/>
      <w:r>
        <w:rPr>
          <w:lang w:eastAsia="en-US"/>
        </w:rPr>
        <w:t>Примэрия</w:t>
      </w:r>
      <w:proofErr w:type="spellEnd"/>
      <w:r>
        <w:rPr>
          <w:lang w:eastAsia="en-US"/>
        </w:rPr>
        <w:t xml:space="preserve"> производит проверку данных, указанных в уведомлении о начале торговой деятельности, в течении не более 15 рабочих дней со дня приема уведомления.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>
        <w:rPr>
          <w:b/>
          <w:lang w:eastAsia="en-US"/>
        </w:rPr>
        <w:t>5.С</w:t>
      </w:r>
      <w:r w:rsidRPr="00176C7E">
        <w:rPr>
          <w:b/>
          <w:lang w:eastAsia="en-US"/>
        </w:rPr>
        <w:t>роки осуществления торговой деятельности</w:t>
      </w:r>
    </w:p>
    <w:p w:rsidR="004B22CF" w:rsidRDefault="004B22CF" w:rsidP="004B22CF">
      <w:pPr>
        <w:rPr>
          <w:b/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>
        <w:rPr>
          <w:b/>
          <w:lang w:eastAsia="en-US"/>
        </w:rPr>
        <w:t xml:space="preserve">5.1. </w:t>
      </w:r>
      <w:r>
        <w:rPr>
          <w:lang w:eastAsia="en-US"/>
        </w:rPr>
        <w:t>За исключением видов деятельности, предусмотренных Приложениями №3 и №4, Закона «О внутренней торговле» коммерсанты осуществляют торговую деятельность с момента подачи уведомления в отношении торговых единиц и до предоставления или прекращения торговой деятельности, которое имеет место по следующим основаниям: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а) требование компетентного органа на основании решения судебной инстанции;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б) уведомление о прекращении торговой деятельности.</w:t>
      </w:r>
    </w:p>
    <w:p w:rsidR="004B22CF" w:rsidRDefault="004B22CF" w:rsidP="001E5BEC">
      <w:pPr>
        <w:jc w:val="both"/>
        <w:rPr>
          <w:lang w:eastAsia="en-US"/>
        </w:rPr>
      </w:pPr>
      <w:r w:rsidRPr="005405E4">
        <w:rPr>
          <w:b/>
          <w:lang w:eastAsia="en-US"/>
        </w:rPr>
        <w:t>5.2</w:t>
      </w:r>
      <w:r>
        <w:rPr>
          <w:lang w:eastAsia="en-US"/>
        </w:rPr>
        <w:t xml:space="preserve">. </w:t>
      </w:r>
      <w:proofErr w:type="gramStart"/>
      <w:r>
        <w:rPr>
          <w:lang w:eastAsia="en-US"/>
        </w:rPr>
        <w:t>Виды торговой деятельности, предусмотренные Приложениями №3 и №4 Закона «О внутренней</w:t>
      </w:r>
      <w:r>
        <w:rPr>
          <w:lang w:eastAsia="en-US"/>
        </w:rPr>
        <w:tab/>
        <w:t xml:space="preserve"> торговли», а также осуществляемые посредством передвижных единиц, могут начинаться по истечении 15 рабочих дней с момента подачи уведомления в отношении торговых единиц и осуществляться до прекращения торговой деятельности согласно пунктов а) и б) части (1).</w:t>
      </w:r>
      <w:proofErr w:type="gramEnd"/>
    </w:p>
    <w:p w:rsidR="004B22CF" w:rsidRDefault="004B22CF" w:rsidP="001E5BEC">
      <w:pPr>
        <w:jc w:val="both"/>
        <w:rPr>
          <w:lang w:eastAsia="en-US"/>
        </w:rPr>
      </w:pPr>
      <w:r w:rsidRPr="00441F9D">
        <w:rPr>
          <w:b/>
          <w:lang w:eastAsia="en-US"/>
        </w:rPr>
        <w:lastRenderedPageBreak/>
        <w:t>5.3</w:t>
      </w:r>
      <w:r>
        <w:rPr>
          <w:lang w:eastAsia="en-US"/>
        </w:rPr>
        <w:t>. Разрешение на деятельность, выданные до вступления в силу Закона №153 от 01.07.2016г. «О внесении изменений и дополнений в некоторые законодательные акты», продолжают действовать до истечения срока действия разрешения.</w:t>
      </w:r>
    </w:p>
    <w:p w:rsidR="004B22CF" w:rsidRDefault="004B22CF" w:rsidP="001E5BEC">
      <w:pPr>
        <w:jc w:val="both"/>
        <w:rPr>
          <w:lang w:eastAsia="en-US"/>
        </w:rPr>
      </w:pPr>
      <w:r w:rsidRPr="00441F9D">
        <w:rPr>
          <w:b/>
          <w:lang w:eastAsia="en-US"/>
        </w:rPr>
        <w:t>5.4</w:t>
      </w:r>
      <w:r>
        <w:rPr>
          <w:lang w:eastAsia="en-US"/>
        </w:rPr>
        <w:t xml:space="preserve">. Торговая деятельность в рамках торгов, ярмарок, культурных, туристических, спортивных и других подобных мероприятий может осуществляться лишь в период проведения данных мероприятий, определенных согласно Положения об осуществлении торговой деятельности либо утвержденных Решением местного Совета или Распоряжением </w:t>
      </w:r>
      <w:proofErr w:type="spellStart"/>
      <w:r>
        <w:rPr>
          <w:lang w:eastAsia="en-US"/>
        </w:rPr>
        <w:t>примара</w:t>
      </w:r>
      <w:proofErr w:type="spellEnd"/>
      <w:r>
        <w:rPr>
          <w:lang w:eastAsia="en-US"/>
        </w:rPr>
        <w:t>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rPr>
          <w:lang w:eastAsia="en-US"/>
        </w:rPr>
      </w:pPr>
    </w:p>
    <w:p w:rsidR="004B22CF" w:rsidRPr="0091288F" w:rsidRDefault="004B22CF" w:rsidP="004B22CF">
      <w:pPr>
        <w:jc w:val="center"/>
        <w:rPr>
          <w:b/>
          <w:lang w:eastAsia="en-US"/>
        </w:rPr>
      </w:pPr>
      <w:r>
        <w:rPr>
          <w:b/>
          <w:lang w:eastAsia="en-US"/>
        </w:rPr>
        <w:t>6.О</w:t>
      </w:r>
      <w:r w:rsidRPr="0091288F">
        <w:rPr>
          <w:b/>
          <w:lang w:eastAsia="en-US"/>
        </w:rPr>
        <w:t>существление сборов за размещение объектов торговли и предоставление услуг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 w:rsidRPr="0091288F">
        <w:rPr>
          <w:b/>
          <w:lang w:eastAsia="en-US"/>
        </w:rPr>
        <w:t>6.1</w:t>
      </w:r>
      <w:r>
        <w:rPr>
          <w:lang w:eastAsia="en-US"/>
        </w:rPr>
        <w:t>. По каждой торговой единице, в которой осуществляется торговая деятельность, коммерсанты вносят плату за торговую единицу и/или оказание услуг в соответствии с налоговым законодательством. Сбор за объекты торговли и/или объекты по оказанию услуг уплачивается в предусмотренном налоговым законодательством порядке на всем протяжении осуществления торговой деятельности.</w:t>
      </w:r>
    </w:p>
    <w:p w:rsidR="004B22CF" w:rsidRDefault="004B22CF" w:rsidP="001E5BEC">
      <w:pPr>
        <w:jc w:val="both"/>
        <w:rPr>
          <w:lang w:eastAsia="en-US"/>
        </w:rPr>
      </w:pPr>
      <w:r w:rsidRPr="0091288F">
        <w:rPr>
          <w:b/>
          <w:lang w:eastAsia="en-US"/>
        </w:rPr>
        <w:t>6.2.</w:t>
      </w:r>
      <w:r>
        <w:rPr>
          <w:lang w:eastAsia="en-US"/>
        </w:rPr>
        <w:t>Ставки сбора за объекты торговли и/или объектов по оказанию услуг ежегодно утверждаются Решением муниципального Совета Чадыр-Лунга.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>
        <w:rPr>
          <w:b/>
          <w:lang w:eastAsia="en-US"/>
        </w:rPr>
        <w:t>7.И</w:t>
      </w:r>
      <w:r w:rsidRPr="009817A6">
        <w:rPr>
          <w:b/>
          <w:lang w:eastAsia="en-US"/>
        </w:rPr>
        <w:t>зменение данных о торговой деятельности</w:t>
      </w:r>
    </w:p>
    <w:p w:rsidR="004B22CF" w:rsidRDefault="004B22CF" w:rsidP="004B22CF">
      <w:pPr>
        <w:jc w:val="center"/>
        <w:rPr>
          <w:b/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>
        <w:rPr>
          <w:b/>
          <w:lang w:eastAsia="en-US"/>
        </w:rPr>
        <w:t xml:space="preserve">7.1. </w:t>
      </w:r>
      <w:r>
        <w:rPr>
          <w:lang w:eastAsia="en-US"/>
        </w:rPr>
        <w:t xml:space="preserve">В случае необходимости изменения данных, указанных в уведомлении о начале торговой деятельности или в действующем разрешении, коммерсант не менее чем за 30 календарных дней до дня их изменения подает в </w:t>
      </w:r>
      <w:proofErr w:type="spellStart"/>
      <w:r>
        <w:rPr>
          <w:lang w:eastAsia="en-US"/>
        </w:rPr>
        <w:t>Примэрию</w:t>
      </w:r>
      <w:proofErr w:type="spellEnd"/>
      <w:r>
        <w:rPr>
          <w:lang w:eastAsia="en-US"/>
        </w:rPr>
        <w:t xml:space="preserve"> уведомление об изменении данных. К уведомлению прилагаются: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а) документ, подтверждающий полномочия представителя – в случае подачи уведомления через представителя;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б) копия паспорта предпринимателя или руководителя предприятия;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в) копия выписки из Государственного регистра юридических лиц или Государственного регистра индивидуальных предпринимателей, либо копию предпринимательского патента;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г) разрешение на деятельность в оригинале, в случае, если на момент подачи уведомления, не окончен срок его действия;</w:t>
      </w:r>
    </w:p>
    <w:p w:rsidR="004B22CF" w:rsidRDefault="004B22CF" w:rsidP="001E5BEC">
      <w:pPr>
        <w:jc w:val="both"/>
        <w:rPr>
          <w:lang w:eastAsia="en-US"/>
        </w:rPr>
      </w:pPr>
      <w:r w:rsidRPr="0009665E">
        <w:rPr>
          <w:b/>
          <w:lang w:eastAsia="en-US"/>
        </w:rPr>
        <w:t>7.2.</w:t>
      </w:r>
      <w:r>
        <w:rPr>
          <w:lang w:eastAsia="en-US"/>
        </w:rPr>
        <w:t>Орган местного публичного управления вправе изменить данные о торговой единице, основываясь на данные в информационном ресурсе в сфере торговли, если установлено, что указанные коммерсантом в уведомлении данные ошибочны.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 w:rsidRPr="0009665E">
        <w:rPr>
          <w:b/>
          <w:lang w:eastAsia="en-US"/>
        </w:rPr>
        <w:t>8.Прекращение торговой деятельности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 w:rsidRPr="00F42C93">
        <w:rPr>
          <w:b/>
          <w:lang w:eastAsia="en-US"/>
        </w:rPr>
        <w:t>8.1</w:t>
      </w:r>
      <w:r>
        <w:rPr>
          <w:lang w:eastAsia="en-US"/>
        </w:rPr>
        <w:t xml:space="preserve">. Торговая деятельность прекращается по требованию коммерсанта со дня подачи в </w:t>
      </w:r>
      <w:proofErr w:type="spellStart"/>
      <w:r>
        <w:rPr>
          <w:lang w:eastAsia="en-US"/>
        </w:rPr>
        <w:t>Примэрию</w:t>
      </w:r>
      <w:proofErr w:type="spellEnd"/>
      <w:r>
        <w:rPr>
          <w:lang w:eastAsia="en-US"/>
        </w:rPr>
        <w:t xml:space="preserve"> уведомления о ее прекращении.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Со дня подачи уведомления о прекращении торговой деятельности коммерсант: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а) не праве осуществлять торговую деятельность в рамках соответствующей торговой единицы;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б) не обязан вносить плату в соответствии с налоговым законодательством за соответствующую торговую единицу.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В случае прекращения торговой деятельности коммерсант должен подать  уведомление о  прекращении торговой деятельности с приложением копий  документов согласно п.7.1. настоящего Положения.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 w:rsidRPr="00F42C93">
        <w:rPr>
          <w:b/>
          <w:lang w:eastAsia="en-US"/>
        </w:rPr>
        <w:t>9.Правила осуществления мелкорозничной торговли</w:t>
      </w:r>
    </w:p>
    <w:p w:rsidR="004B22CF" w:rsidRDefault="004B22CF" w:rsidP="001E5BEC">
      <w:pPr>
        <w:jc w:val="both"/>
        <w:rPr>
          <w:lang w:eastAsia="en-US"/>
        </w:rPr>
      </w:pPr>
      <w:r>
        <w:rPr>
          <w:b/>
          <w:lang w:eastAsia="en-US"/>
        </w:rPr>
        <w:lastRenderedPageBreak/>
        <w:t>9.1.</w:t>
      </w:r>
      <w:r>
        <w:rPr>
          <w:lang w:eastAsia="en-US"/>
        </w:rPr>
        <w:t xml:space="preserve"> Коммерсанты не вправе осуществлять мелкорозничную торговлю в следующих случаях: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а) осуществление мелкорозничной торговли запрещено на улице или в периметре соответствующей улицы согласно Положения;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б) осуществление мелкорозничной торговли ограничивает использование земель публичной сферы по их назначению;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в) осуществление мелкорозничной торговли запрещена законодательством.</w:t>
      </w:r>
    </w:p>
    <w:p w:rsidR="004B22CF" w:rsidRDefault="004B22CF" w:rsidP="001E5BEC">
      <w:pPr>
        <w:jc w:val="both"/>
        <w:rPr>
          <w:lang w:eastAsia="en-US"/>
        </w:rPr>
      </w:pPr>
      <w:r w:rsidRPr="00D33EEF">
        <w:rPr>
          <w:b/>
          <w:lang w:eastAsia="en-US"/>
        </w:rPr>
        <w:t>9.2.</w:t>
      </w:r>
      <w:r w:rsidRPr="00FE6B39">
        <w:rPr>
          <w:lang w:eastAsia="en-US"/>
        </w:rPr>
        <w:t xml:space="preserve">Для осуществления </w:t>
      </w:r>
      <w:r>
        <w:rPr>
          <w:lang w:eastAsia="en-US"/>
        </w:rPr>
        <w:t>торговой деятельности посредством торговых автоматов (оборудования для самообслуживания) коммерсант подает уведомление в отношении каждого торгового автомата, если они расположены в различных местах. Коммерсант подает одно уведомление в отношении торговых автоматов, расположенных рядом или в одном помещении, с указанием количества аппаратов.</w:t>
      </w:r>
    </w:p>
    <w:p w:rsidR="004B22CF" w:rsidRDefault="004B22CF" w:rsidP="001E5BEC">
      <w:pPr>
        <w:jc w:val="both"/>
        <w:rPr>
          <w:lang w:eastAsia="en-US"/>
        </w:rPr>
      </w:pPr>
      <w:r w:rsidRPr="00FE6B39">
        <w:rPr>
          <w:b/>
          <w:lang w:eastAsia="en-US"/>
        </w:rPr>
        <w:t>9.3.</w:t>
      </w:r>
      <w:r>
        <w:rPr>
          <w:lang w:eastAsia="en-US"/>
        </w:rPr>
        <w:t>Временная деятельность в общественных местах должна осуществляться цивилизованно, с соблюдением следующих норм: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гигиена и общественное здоровье;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защита потребителей;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происхождение и качество товаров;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использование разрешенных весов;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безопасность труда;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общественный порядок и спокойствие;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обеспечение и сохранение чистоты в занимаемых общественных местах;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избежание дискомфорта соседним местам;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обеспечение эстетического размещения товаров и отображения цен на видном месте;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соблюдение товарного соседства.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 w:rsidRPr="00B455E3">
        <w:rPr>
          <w:b/>
          <w:lang w:eastAsia="en-US"/>
        </w:rPr>
        <w:t>10.Осуществление торговой деятельности мелкими торговцами</w:t>
      </w:r>
    </w:p>
    <w:p w:rsidR="004B22CF" w:rsidRDefault="004B22CF" w:rsidP="004B22CF">
      <w:pPr>
        <w:jc w:val="center"/>
        <w:rPr>
          <w:b/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>
        <w:rPr>
          <w:b/>
          <w:lang w:eastAsia="en-US"/>
        </w:rPr>
        <w:t xml:space="preserve">10.1. </w:t>
      </w:r>
      <w:r>
        <w:rPr>
          <w:lang w:eastAsia="en-US"/>
        </w:rPr>
        <w:t>Мелкие торговцы вправе продавать только непродовольственные товары или сельскохозяйственную продукцию, принадлежащие им на праве собственности.</w:t>
      </w:r>
    </w:p>
    <w:p w:rsidR="004B22CF" w:rsidRDefault="004B22CF" w:rsidP="001E5BEC">
      <w:pPr>
        <w:jc w:val="both"/>
        <w:rPr>
          <w:lang w:eastAsia="en-US"/>
        </w:rPr>
      </w:pPr>
      <w:r w:rsidRPr="00B455E3">
        <w:rPr>
          <w:b/>
          <w:lang w:eastAsia="en-US"/>
        </w:rPr>
        <w:t>10.2</w:t>
      </w:r>
      <w:r>
        <w:rPr>
          <w:lang w:eastAsia="en-US"/>
        </w:rPr>
        <w:t>. Мелкие торговцы обязаны осуществлять торговую деятельность лишь на рынках или в специально обустроенных местах, установленных органом местного публичного управления.</w:t>
      </w:r>
    </w:p>
    <w:p w:rsidR="004B22CF" w:rsidRDefault="004B22CF" w:rsidP="001E5BEC">
      <w:pPr>
        <w:jc w:val="both"/>
        <w:rPr>
          <w:lang w:eastAsia="en-US"/>
        </w:rPr>
      </w:pPr>
      <w:r w:rsidRPr="00B455E3">
        <w:rPr>
          <w:b/>
          <w:lang w:eastAsia="en-US"/>
        </w:rPr>
        <w:t>10.3</w:t>
      </w:r>
      <w:r>
        <w:rPr>
          <w:lang w:eastAsia="en-US"/>
        </w:rPr>
        <w:t>. Мелкие торговцы осуществляют торговую деятельность без государственной регистрации, без предпринимательского патента и без подачи уведомления о начале торговой деятельности.</w:t>
      </w:r>
    </w:p>
    <w:p w:rsidR="004B22CF" w:rsidRDefault="004B22CF" w:rsidP="001E5BEC">
      <w:pPr>
        <w:jc w:val="both"/>
        <w:rPr>
          <w:lang w:eastAsia="en-US"/>
        </w:rPr>
      </w:pPr>
      <w:r w:rsidRPr="00A45A5E">
        <w:rPr>
          <w:b/>
          <w:lang w:eastAsia="en-US"/>
        </w:rPr>
        <w:t>10.4.</w:t>
      </w:r>
      <w:r>
        <w:rPr>
          <w:lang w:eastAsia="en-US"/>
        </w:rPr>
        <w:t>Мелкие торговцы осуществляют торговую деятельность без уплаты сбора за объекты торговли и/или оказания услуг.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 w:rsidRPr="00A45A5E">
        <w:rPr>
          <w:b/>
          <w:lang w:eastAsia="en-US"/>
        </w:rPr>
        <w:t>11.Осуществление торговой деятельности в рамках разовых мероприятий</w:t>
      </w:r>
    </w:p>
    <w:p w:rsidR="004B22CF" w:rsidRDefault="004B22CF" w:rsidP="004B22CF">
      <w:pPr>
        <w:rPr>
          <w:b/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>
        <w:rPr>
          <w:b/>
          <w:lang w:eastAsia="en-US"/>
        </w:rPr>
        <w:t xml:space="preserve">11.1. </w:t>
      </w:r>
      <w:r>
        <w:rPr>
          <w:lang w:eastAsia="en-US"/>
        </w:rPr>
        <w:t xml:space="preserve">Мелкорозничная торговля в рамках торгов, ярмарок, культурных, туристических, спортивных и других подобных мероприятий осуществляется коммерсантом на основании уведомления о начале торговой деятельности в соответствии с установленными распоряжением </w:t>
      </w:r>
      <w:proofErr w:type="spellStart"/>
      <w:r>
        <w:rPr>
          <w:lang w:eastAsia="en-US"/>
        </w:rPr>
        <w:t>примара</w:t>
      </w:r>
      <w:proofErr w:type="spellEnd"/>
      <w:r>
        <w:rPr>
          <w:lang w:eastAsia="en-US"/>
        </w:rPr>
        <w:t xml:space="preserve"> условиями. </w:t>
      </w:r>
    </w:p>
    <w:p w:rsidR="004B22CF" w:rsidRDefault="004B22CF" w:rsidP="001E5BEC">
      <w:pPr>
        <w:jc w:val="both"/>
        <w:rPr>
          <w:lang w:eastAsia="en-US"/>
        </w:rPr>
      </w:pPr>
      <w:r w:rsidRPr="00B72C09">
        <w:rPr>
          <w:b/>
          <w:lang w:eastAsia="en-US"/>
        </w:rPr>
        <w:t>11.2.</w:t>
      </w:r>
      <w:r>
        <w:rPr>
          <w:lang w:eastAsia="en-US"/>
        </w:rPr>
        <w:t xml:space="preserve">Распоряжением </w:t>
      </w:r>
      <w:proofErr w:type="spellStart"/>
      <w:r>
        <w:rPr>
          <w:lang w:eastAsia="en-US"/>
        </w:rPr>
        <w:t>примараПримэрия</w:t>
      </w:r>
      <w:proofErr w:type="spellEnd"/>
      <w:r>
        <w:rPr>
          <w:lang w:eastAsia="en-US"/>
        </w:rPr>
        <w:t xml:space="preserve"> вправе установить требования к осуществлению торговой деятельности в рамках торгов, ярмарок, культурных, туристических, спортивных и других подобных мероприятий вплоть до разрешения осуществления таковой без подачи уведомления.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 w:rsidRPr="00B72C09">
        <w:rPr>
          <w:b/>
          <w:lang w:eastAsia="en-US"/>
        </w:rPr>
        <w:t>12.Осуществление торговой деятельности на рынках</w:t>
      </w:r>
    </w:p>
    <w:p w:rsidR="004B22CF" w:rsidRDefault="004B22CF" w:rsidP="004B22CF">
      <w:pPr>
        <w:jc w:val="center"/>
        <w:rPr>
          <w:b/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>
        <w:rPr>
          <w:b/>
          <w:lang w:eastAsia="en-US"/>
        </w:rPr>
        <w:t xml:space="preserve">12.1. </w:t>
      </w:r>
      <w:r>
        <w:rPr>
          <w:lang w:eastAsia="en-US"/>
        </w:rPr>
        <w:t>При осуществлении деятельности коммерсантами на рынках города должен соблюдаться общий порядок подачи уведомлений.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 w:rsidRPr="004D112D">
        <w:rPr>
          <w:b/>
          <w:lang w:eastAsia="en-US"/>
        </w:rPr>
        <w:lastRenderedPageBreak/>
        <w:t>13. Ограничения в функционировании торговых объектов и/или оказывающих услуги</w:t>
      </w:r>
    </w:p>
    <w:p w:rsidR="004B22CF" w:rsidRDefault="004B22CF" w:rsidP="004B22CF">
      <w:pPr>
        <w:rPr>
          <w:b/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>
        <w:rPr>
          <w:b/>
          <w:lang w:eastAsia="en-US"/>
        </w:rPr>
        <w:t xml:space="preserve">13.1. </w:t>
      </w:r>
      <w:r w:rsidRPr="004D112D">
        <w:rPr>
          <w:i/>
          <w:u w:val="single"/>
          <w:lang w:eastAsia="en-US"/>
        </w:rPr>
        <w:t>Запрещается</w:t>
      </w:r>
      <w:r>
        <w:rPr>
          <w:lang w:eastAsia="en-US"/>
        </w:rPr>
        <w:t xml:space="preserve"> осуществление коммерческой деятельности: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на центральной площади;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в зонах, где осуществление торговой деятельности может препятствовать движению транспортных средств;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в парках города;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 xml:space="preserve">Исключением является осуществление торговли в указанных зонах в рамках ярмарок, культурных, спортивных и других мероприятий, согласно распоряжения </w:t>
      </w:r>
      <w:proofErr w:type="spellStart"/>
      <w:r>
        <w:rPr>
          <w:lang w:eastAsia="en-US"/>
        </w:rPr>
        <w:t>примара</w:t>
      </w:r>
      <w:proofErr w:type="spellEnd"/>
      <w:r>
        <w:rPr>
          <w:lang w:eastAsia="en-US"/>
        </w:rPr>
        <w:t>.</w:t>
      </w:r>
    </w:p>
    <w:p w:rsidR="004B22CF" w:rsidRDefault="004B22CF" w:rsidP="001E5BEC">
      <w:pPr>
        <w:jc w:val="both"/>
        <w:rPr>
          <w:lang w:eastAsia="en-US"/>
        </w:rPr>
      </w:pPr>
      <w:r w:rsidRPr="005E575C">
        <w:rPr>
          <w:b/>
          <w:lang w:eastAsia="en-US"/>
        </w:rPr>
        <w:t>13.2</w:t>
      </w:r>
      <w:r>
        <w:rPr>
          <w:lang w:eastAsia="en-US"/>
        </w:rPr>
        <w:t xml:space="preserve">. </w:t>
      </w:r>
      <w:r w:rsidRPr="005E575C">
        <w:rPr>
          <w:i/>
          <w:u w:val="single"/>
          <w:lang w:eastAsia="en-US"/>
        </w:rPr>
        <w:t xml:space="preserve">Разрешается </w:t>
      </w:r>
      <w:r>
        <w:rPr>
          <w:lang w:eastAsia="en-US"/>
        </w:rPr>
        <w:t>осуществление торговой деятельности (кроме реализации живности и птиц) мелкими торговцами по улицам: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ул. Мичурина б/н (напротив ЦРБ);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ул. К. Маркса б/н;</w:t>
      </w:r>
    </w:p>
    <w:p w:rsidR="004B22CF" w:rsidRDefault="004B22CF" w:rsidP="001E5BEC">
      <w:pPr>
        <w:jc w:val="both"/>
        <w:rPr>
          <w:lang w:eastAsia="en-US"/>
        </w:rPr>
      </w:pPr>
      <w:r w:rsidRPr="005E575C">
        <w:rPr>
          <w:b/>
          <w:lang w:eastAsia="en-US"/>
        </w:rPr>
        <w:t>13.3</w:t>
      </w:r>
      <w:r>
        <w:rPr>
          <w:lang w:eastAsia="en-US"/>
        </w:rPr>
        <w:t xml:space="preserve">. </w:t>
      </w:r>
      <w:r w:rsidRPr="005E575C">
        <w:rPr>
          <w:i/>
          <w:u w:val="single"/>
          <w:lang w:eastAsia="en-US"/>
        </w:rPr>
        <w:t xml:space="preserve">Разрешается </w:t>
      </w:r>
      <w:r>
        <w:rPr>
          <w:lang w:eastAsia="en-US"/>
        </w:rPr>
        <w:t>деятельность на рынках города по следующим адресам: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ул. Горького 1 (рынок «КОНСУМКООП»);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ул. Чеканова 4 (муниципальный рынок МП «</w:t>
      </w:r>
      <w:r>
        <w:rPr>
          <w:lang w:val="en-US" w:eastAsia="en-US"/>
        </w:rPr>
        <w:t>SEREMETLIK</w:t>
      </w:r>
      <w:r>
        <w:rPr>
          <w:lang w:eastAsia="en-US"/>
        </w:rPr>
        <w:t>»</w:t>
      </w:r>
      <w:r w:rsidRPr="005E575C">
        <w:rPr>
          <w:lang w:eastAsia="en-US"/>
        </w:rPr>
        <w:t>)</w:t>
      </w:r>
      <w:r>
        <w:rPr>
          <w:lang w:eastAsia="en-US"/>
        </w:rPr>
        <w:t>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 xml:space="preserve">- ул. </w:t>
      </w:r>
      <w:proofErr w:type="spellStart"/>
      <w:r>
        <w:rPr>
          <w:lang w:eastAsia="en-US"/>
        </w:rPr>
        <w:t>Буджакская</w:t>
      </w:r>
      <w:proofErr w:type="spellEnd"/>
      <w:r>
        <w:rPr>
          <w:lang w:eastAsia="en-US"/>
        </w:rPr>
        <w:t xml:space="preserve"> 168/3 (ИП «</w:t>
      </w:r>
      <w:proofErr w:type="spellStart"/>
      <w:r>
        <w:rPr>
          <w:lang w:eastAsia="en-US"/>
        </w:rPr>
        <w:t>Ворникова</w:t>
      </w:r>
      <w:proofErr w:type="spellEnd"/>
      <w:r>
        <w:rPr>
          <w:lang w:eastAsia="en-US"/>
        </w:rPr>
        <w:t xml:space="preserve"> Мария»);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- ул. Ломоносова 8а (рынок живности МП «</w:t>
      </w:r>
      <w:r>
        <w:rPr>
          <w:lang w:val="en-US" w:eastAsia="en-US"/>
        </w:rPr>
        <w:t>SEREMETLIK</w:t>
      </w:r>
      <w:r>
        <w:rPr>
          <w:lang w:eastAsia="en-US"/>
        </w:rPr>
        <w:t>»);</w:t>
      </w:r>
    </w:p>
    <w:p w:rsidR="004B22CF" w:rsidRDefault="004B22CF" w:rsidP="001E5BEC">
      <w:pPr>
        <w:jc w:val="both"/>
        <w:rPr>
          <w:lang w:eastAsia="en-US"/>
        </w:rPr>
      </w:pPr>
      <w:r w:rsidRPr="00E0367A">
        <w:rPr>
          <w:b/>
          <w:lang w:eastAsia="en-US"/>
        </w:rPr>
        <w:t>13.4.</w:t>
      </w:r>
      <w:r w:rsidRPr="00E0367A">
        <w:rPr>
          <w:i/>
          <w:u w:val="single"/>
          <w:lang w:eastAsia="en-US"/>
        </w:rPr>
        <w:t>Запрещается</w:t>
      </w:r>
      <w:r>
        <w:rPr>
          <w:lang w:eastAsia="en-US"/>
        </w:rPr>
        <w:t xml:space="preserve"> реализация алкогольной продукции в торговых предприятиях розничной торговли, расположенных вблизи (не менее 100 м) дошкольных и учебных заведений.</w:t>
      </w:r>
    </w:p>
    <w:p w:rsidR="004B22CF" w:rsidRDefault="004B22CF" w:rsidP="001E5BEC">
      <w:pPr>
        <w:jc w:val="both"/>
        <w:rPr>
          <w:lang w:eastAsia="en-US"/>
        </w:rPr>
      </w:pPr>
      <w:r w:rsidRPr="00E0367A">
        <w:rPr>
          <w:b/>
          <w:lang w:eastAsia="en-US"/>
        </w:rPr>
        <w:t>13.5</w:t>
      </w:r>
      <w:r>
        <w:rPr>
          <w:lang w:eastAsia="en-US"/>
        </w:rPr>
        <w:t xml:space="preserve">. </w:t>
      </w:r>
      <w:r w:rsidRPr="00E0367A">
        <w:rPr>
          <w:i/>
          <w:u w:val="single"/>
          <w:lang w:eastAsia="en-US"/>
        </w:rPr>
        <w:t>Запрещается</w:t>
      </w:r>
      <w:r>
        <w:rPr>
          <w:lang w:eastAsia="en-US"/>
        </w:rPr>
        <w:t xml:space="preserve"> реализация алкогольной продукции через мобильную торговую сеть (тележки, цистерны, автоприцепы, автомашины и т.д.) в киосках, павильонах и других торговых точках с торговой площадью менее 20 кв.м., в учебных заведениях, лечебных, дошкольных и других воспитательных учреждениях, общежитиях для учащихся и студентов, на предприятиях и на строительных площадках, на спортивных площадках, в детских кафе.</w:t>
      </w:r>
    </w:p>
    <w:p w:rsidR="004B22CF" w:rsidRDefault="004B22CF" w:rsidP="001E5BEC">
      <w:pPr>
        <w:jc w:val="both"/>
        <w:rPr>
          <w:lang w:eastAsia="en-US"/>
        </w:rPr>
      </w:pPr>
      <w:r w:rsidRPr="00414236">
        <w:rPr>
          <w:b/>
          <w:lang w:eastAsia="en-US"/>
        </w:rPr>
        <w:t>13.6</w:t>
      </w:r>
      <w:r>
        <w:rPr>
          <w:lang w:eastAsia="en-US"/>
        </w:rPr>
        <w:t xml:space="preserve">. </w:t>
      </w:r>
      <w:r w:rsidRPr="00414236">
        <w:rPr>
          <w:i/>
          <w:u w:val="single"/>
          <w:lang w:eastAsia="en-US"/>
        </w:rPr>
        <w:t>Запрещается</w:t>
      </w:r>
      <w:r>
        <w:rPr>
          <w:lang w:eastAsia="en-US"/>
        </w:rPr>
        <w:t xml:space="preserve">мелкорозничная торговля у зданий органов власти и публичного управления, у памятников культуры. В этих местах она может быть организована только в дни массовых праздничных мероприятий по распоряжению </w:t>
      </w:r>
      <w:proofErr w:type="spellStart"/>
      <w:r>
        <w:rPr>
          <w:lang w:eastAsia="en-US"/>
        </w:rPr>
        <w:t>примара</w:t>
      </w:r>
      <w:proofErr w:type="spellEnd"/>
      <w:r>
        <w:rPr>
          <w:lang w:eastAsia="en-US"/>
        </w:rPr>
        <w:t>.</w:t>
      </w:r>
    </w:p>
    <w:p w:rsidR="004B22CF" w:rsidRDefault="004B22CF" w:rsidP="001E5BEC">
      <w:pPr>
        <w:jc w:val="both"/>
        <w:rPr>
          <w:lang w:eastAsia="en-US"/>
        </w:rPr>
      </w:pPr>
      <w:r w:rsidRPr="00414236">
        <w:rPr>
          <w:b/>
          <w:lang w:eastAsia="en-US"/>
        </w:rPr>
        <w:t xml:space="preserve">13.7. </w:t>
      </w:r>
      <w:r>
        <w:rPr>
          <w:lang w:eastAsia="en-US"/>
        </w:rPr>
        <w:t>Деятельность, связанная с азартными играми, может осуществляться только после получения лицензии, выдаваемой Лицензионной палатой, и разрешения, выдаваемого органом местного публичного управления.</w:t>
      </w:r>
    </w:p>
    <w:p w:rsidR="004B22CF" w:rsidRDefault="004B22CF" w:rsidP="001E5BEC">
      <w:pPr>
        <w:jc w:val="both"/>
      </w:pPr>
      <w:r w:rsidRPr="00414236">
        <w:rPr>
          <w:b/>
          <w:lang w:eastAsia="en-US"/>
        </w:rPr>
        <w:t>13.8.</w:t>
      </w:r>
      <w:r>
        <w:t xml:space="preserve">Коммерсант устанавливает режим работы в соответствии с решением Городского Совета № </w:t>
      </w:r>
      <w:r>
        <w:rPr>
          <w:lang w:val="en-US"/>
        </w:rPr>
        <w:t>V</w:t>
      </w:r>
      <w:r w:rsidRPr="0012017E">
        <w:t>/6</w:t>
      </w:r>
      <w:r>
        <w:t xml:space="preserve"> от 15.09.2011г. «Об утверждении режима работы торговых предприятий и предприятий общественного питания».</w:t>
      </w:r>
    </w:p>
    <w:p w:rsidR="004B22CF" w:rsidRDefault="004B22CF" w:rsidP="001E5BEC">
      <w:pPr>
        <w:jc w:val="both"/>
        <w:rPr>
          <w:lang w:eastAsia="en-US"/>
        </w:rPr>
      </w:pPr>
      <w:r w:rsidRPr="00D04549">
        <w:rPr>
          <w:b/>
          <w:lang w:eastAsia="en-US"/>
        </w:rPr>
        <w:t>13.9</w:t>
      </w:r>
      <w:r>
        <w:rPr>
          <w:lang w:eastAsia="en-US"/>
        </w:rPr>
        <w:t xml:space="preserve">. </w:t>
      </w:r>
      <w:r w:rsidRPr="00D04549">
        <w:rPr>
          <w:i/>
          <w:u w:val="single"/>
          <w:lang w:eastAsia="en-US"/>
        </w:rPr>
        <w:t>Запрещается</w:t>
      </w:r>
      <w:r>
        <w:rPr>
          <w:lang w:eastAsia="en-US"/>
        </w:rPr>
        <w:t xml:space="preserve"> торговая деятельность с машин и другой мобильной техники на улицах города, за исключением продаж овощей и фруктов в рамках проведения ярмарок.</w:t>
      </w:r>
    </w:p>
    <w:p w:rsidR="004B22CF" w:rsidRPr="00414236" w:rsidRDefault="004B22CF" w:rsidP="001E5BEC">
      <w:pPr>
        <w:jc w:val="both"/>
        <w:rPr>
          <w:lang w:eastAsia="en-US"/>
        </w:rPr>
      </w:pPr>
      <w:r w:rsidRPr="00D04549">
        <w:rPr>
          <w:b/>
          <w:lang w:eastAsia="en-US"/>
        </w:rPr>
        <w:t>13.13.</w:t>
      </w:r>
      <w:r w:rsidRPr="00D04549">
        <w:rPr>
          <w:i/>
          <w:u w:val="single"/>
          <w:lang w:eastAsia="en-US"/>
        </w:rPr>
        <w:t>Запрещается</w:t>
      </w:r>
      <w:r>
        <w:rPr>
          <w:lang w:eastAsia="en-US"/>
        </w:rPr>
        <w:t xml:space="preserve"> продажа </w:t>
      </w:r>
      <w:proofErr w:type="gramStart"/>
      <w:r>
        <w:rPr>
          <w:lang w:eastAsia="en-US"/>
        </w:rPr>
        <w:t>мясо-молочной</w:t>
      </w:r>
      <w:proofErr w:type="gramEnd"/>
      <w:r>
        <w:rPr>
          <w:lang w:eastAsia="en-US"/>
        </w:rPr>
        <w:t xml:space="preserve"> продукции, яиц и свежей рыбы с земли и на улицах города. Торговля должна осуществляться только в специально оборудованных помещениях.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 w:rsidRPr="003A7FA4">
        <w:rPr>
          <w:b/>
          <w:lang w:eastAsia="en-US"/>
        </w:rPr>
        <w:t>14. Защита населения от шума и вибрации при осуществлении торговой деятельности</w:t>
      </w:r>
    </w:p>
    <w:p w:rsidR="004B22CF" w:rsidRDefault="004B22CF" w:rsidP="004B22CF">
      <w:pPr>
        <w:rPr>
          <w:b/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>
        <w:rPr>
          <w:b/>
          <w:lang w:eastAsia="en-US"/>
        </w:rPr>
        <w:t xml:space="preserve">14.1. </w:t>
      </w:r>
      <w:r>
        <w:rPr>
          <w:lang w:eastAsia="en-US"/>
        </w:rPr>
        <w:t>Коммерсанты обязаны соблюдать утвержденные Правительством нормативы допустимого уровня шума и вибрации.</w:t>
      </w:r>
    </w:p>
    <w:p w:rsidR="004B22CF" w:rsidRDefault="004B22CF" w:rsidP="001E5BEC">
      <w:pPr>
        <w:jc w:val="both"/>
        <w:rPr>
          <w:lang w:eastAsia="en-US"/>
        </w:rPr>
      </w:pPr>
      <w:r w:rsidRPr="008251B8">
        <w:rPr>
          <w:b/>
          <w:lang w:eastAsia="en-US"/>
        </w:rPr>
        <w:t>14.2.</w:t>
      </w:r>
      <w:r w:rsidRPr="008251B8">
        <w:rPr>
          <w:i/>
          <w:u w:val="single"/>
          <w:lang w:eastAsia="en-US"/>
        </w:rPr>
        <w:t>Запрещается</w:t>
      </w:r>
      <w:r>
        <w:rPr>
          <w:lang w:eastAsia="en-US"/>
        </w:rPr>
        <w:t xml:space="preserve"> размещение торговых единиц, использующих музыкальное сопровождение (</w:t>
      </w:r>
      <w:proofErr w:type="spellStart"/>
      <w:r>
        <w:rPr>
          <w:lang w:eastAsia="en-US"/>
        </w:rPr>
        <w:t>дискобары</w:t>
      </w:r>
      <w:proofErr w:type="spellEnd"/>
      <w:r>
        <w:rPr>
          <w:lang w:eastAsia="en-US"/>
        </w:rPr>
        <w:t xml:space="preserve">, залы торжеств и другие подобные единицы) в жилых домах, образовательных учреждениях, медицинских учреждениях или культовых местах. </w:t>
      </w:r>
    </w:p>
    <w:p w:rsidR="004B22CF" w:rsidRDefault="004B22CF" w:rsidP="001E5BEC">
      <w:pPr>
        <w:jc w:val="both"/>
        <w:rPr>
          <w:lang w:eastAsia="en-US"/>
        </w:rPr>
      </w:pPr>
      <w:r w:rsidRPr="00F03131">
        <w:rPr>
          <w:b/>
          <w:lang w:eastAsia="en-US"/>
        </w:rPr>
        <w:t>14.3.</w:t>
      </w:r>
      <w:r>
        <w:rPr>
          <w:lang w:eastAsia="en-US"/>
        </w:rPr>
        <w:t xml:space="preserve"> Торговые единицы, использующие музыкальное сопровождение (</w:t>
      </w:r>
      <w:proofErr w:type="spellStart"/>
      <w:r>
        <w:rPr>
          <w:lang w:eastAsia="en-US"/>
        </w:rPr>
        <w:t>дискобары</w:t>
      </w:r>
      <w:proofErr w:type="spellEnd"/>
      <w:r>
        <w:rPr>
          <w:lang w:eastAsia="en-US"/>
        </w:rPr>
        <w:t>, залы торжеств, другие подобные единицы), обязаны принимать необходимые меры для звукоизоляции в целях соблюдения нормативов допустимого уровня шума и вибрации, с тем, чтобы не причинять беспокойства проживающим в зоне или в населенном пункте, где они находятся.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 w:rsidRPr="00F03131">
        <w:rPr>
          <w:b/>
          <w:lang w:eastAsia="en-US"/>
        </w:rPr>
        <w:lastRenderedPageBreak/>
        <w:t>15. Контроль функционирования торговых объектов и/или оказывающих услуги</w:t>
      </w:r>
    </w:p>
    <w:p w:rsidR="004B22CF" w:rsidRDefault="004B22CF" w:rsidP="004B22CF">
      <w:pPr>
        <w:rPr>
          <w:b/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>
        <w:rPr>
          <w:b/>
          <w:lang w:eastAsia="en-US"/>
        </w:rPr>
        <w:t xml:space="preserve">15.1. </w:t>
      </w:r>
      <w:r>
        <w:rPr>
          <w:lang w:eastAsia="en-US"/>
        </w:rPr>
        <w:t xml:space="preserve">Контроль за исполнением настоящего Положения и действующих нормативных актов, которые регламентируют деятельность торговых объектов и/или оказывающих услуги, осуществляется </w:t>
      </w:r>
      <w:proofErr w:type="spellStart"/>
      <w:r>
        <w:rPr>
          <w:lang w:eastAsia="en-US"/>
        </w:rPr>
        <w:t>Примэриеймун</w:t>
      </w:r>
      <w:proofErr w:type="spellEnd"/>
      <w:r>
        <w:rPr>
          <w:lang w:eastAsia="en-US"/>
        </w:rPr>
        <w:t>. Чадыр-Лунга в пределах полномочий и компетенций, а также контролирующими органами.</w:t>
      </w:r>
    </w:p>
    <w:p w:rsidR="004B22CF" w:rsidRDefault="004B22CF" w:rsidP="001E5BEC">
      <w:pPr>
        <w:jc w:val="both"/>
        <w:rPr>
          <w:lang w:eastAsia="en-US"/>
        </w:rPr>
      </w:pPr>
      <w:r w:rsidRPr="00170771">
        <w:rPr>
          <w:b/>
          <w:lang w:eastAsia="en-US"/>
        </w:rPr>
        <w:t>15.2</w:t>
      </w:r>
      <w:r>
        <w:rPr>
          <w:lang w:eastAsia="en-US"/>
        </w:rPr>
        <w:t xml:space="preserve">. </w:t>
      </w:r>
      <w:proofErr w:type="spellStart"/>
      <w:r>
        <w:rPr>
          <w:lang w:eastAsia="en-US"/>
        </w:rPr>
        <w:t>Примэриямун</w:t>
      </w:r>
      <w:proofErr w:type="spellEnd"/>
      <w:r>
        <w:rPr>
          <w:lang w:eastAsia="en-US"/>
        </w:rPr>
        <w:t>. Чадыр-Лунга вправе устанавливать правонарушения в сфере торговли, предусмотренные ст. 273) Кодекса РМ о правонарушениях п.9), 11), 15), 16), а именно: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 xml:space="preserve"> - осуществление торговой деятельности без уведомления органа местного публичного управления;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 xml:space="preserve"> - осуществление любой торговой деятельности в период приостановления таковой;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 xml:space="preserve"> - осуществление торговой деятельности в местах или зонах, где согласно законодательству и/или положению об осуществлении торговой деятельности, утвержденному муниципальным советом, таковая запрещена;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 xml:space="preserve"> - несоответствие торговой единицы данным, указанным в поданном уведомлении о начале торговой деятельности;</w:t>
      </w:r>
    </w:p>
    <w:p w:rsidR="004B22CF" w:rsidRDefault="004B22CF" w:rsidP="001E5BEC">
      <w:pPr>
        <w:jc w:val="both"/>
        <w:rPr>
          <w:lang w:eastAsia="en-US"/>
        </w:rPr>
      </w:pPr>
      <w:r w:rsidRPr="009B243E">
        <w:rPr>
          <w:b/>
          <w:lang w:eastAsia="en-US"/>
        </w:rPr>
        <w:t>15.3.</w:t>
      </w:r>
      <w:r>
        <w:rPr>
          <w:lang w:eastAsia="en-US"/>
        </w:rPr>
        <w:t xml:space="preserve"> Констатировать правонарушения и составлять протоколы вправе представитель </w:t>
      </w:r>
      <w:proofErr w:type="spellStart"/>
      <w:r>
        <w:rPr>
          <w:lang w:eastAsia="en-US"/>
        </w:rPr>
        <w:t>примэрии</w:t>
      </w:r>
      <w:proofErr w:type="spellEnd"/>
      <w:r>
        <w:rPr>
          <w:lang w:eastAsia="en-US"/>
        </w:rPr>
        <w:t xml:space="preserve"> согласно компетенции или констатирующий субъект и/или комиссия назначенные </w:t>
      </w:r>
      <w:proofErr w:type="spellStart"/>
      <w:r>
        <w:rPr>
          <w:lang w:eastAsia="en-US"/>
        </w:rPr>
        <w:t>примаром</w:t>
      </w:r>
      <w:proofErr w:type="spellEnd"/>
      <w:r>
        <w:rPr>
          <w:lang w:eastAsia="en-US"/>
        </w:rPr>
        <w:t>.</w:t>
      </w:r>
    </w:p>
    <w:p w:rsidR="004B22CF" w:rsidRDefault="004B22CF" w:rsidP="001E5BEC">
      <w:pPr>
        <w:jc w:val="both"/>
        <w:rPr>
          <w:lang w:eastAsia="en-US"/>
        </w:rPr>
      </w:pPr>
      <w:r w:rsidRPr="009B243E">
        <w:rPr>
          <w:b/>
          <w:lang w:eastAsia="en-US"/>
        </w:rPr>
        <w:t>15.4</w:t>
      </w:r>
      <w:r>
        <w:rPr>
          <w:lang w:eastAsia="en-US"/>
        </w:rPr>
        <w:t xml:space="preserve">. Протоколы о правонарушениях передаются для рассмотрения в административную комиссию.  </w:t>
      </w:r>
    </w:p>
    <w:p w:rsidR="004B22CF" w:rsidRDefault="004B22CF" w:rsidP="004B22CF">
      <w:pPr>
        <w:rPr>
          <w:lang w:eastAsia="en-US"/>
        </w:rPr>
      </w:pPr>
    </w:p>
    <w:p w:rsidR="004B22CF" w:rsidRDefault="004B22CF" w:rsidP="004B22CF">
      <w:pPr>
        <w:jc w:val="center"/>
        <w:rPr>
          <w:b/>
          <w:lang w:eastAsia="en-US"/>
        </w:rPr>
      </w:pPr>
      <w:r w:rsidRPr="009B243E">
        <w:rPr>
          <w:b/>
          <w:lang w:eastAsia="en-US"/>
        </w:rPr>
        <w:t>16.Заключительные положения</w:t>
      </w:r>
    </w:p>
    <w:p w:rsidR="004B22CF" w:rsidRDefault="004B22CF" w:rsidP="004B22CF">
      <w:pPr>
        <w:rPr>
          <w:b/>
          <w:lang w:eastAsia="en-US"/>
        </w:rPr>
      </w:pPr>
    </w:p>
    <w:p w:rsidR="004B22CF" w:rsidRDefault="004B22CF" w:rsidP="001E5BEC">
      <w:pPr>
        <w:jc w:val="both"/>
        <w:rPr>
          <w:lang w:eastAsia="en-US"/>
        </w:rPr>
      </w:pPr>
      <w:r>
        <w:rPr>
          <w:b/>
          <w:lang w:eastAsia="en-US"/>
        </w:rPr>
        <w:t xml:space="preserve">16.1. </w:t>
      </w:r>
      <w:r>
        <w:rPr>
          <w:lang w:eastAsia="en-US"/>
        </w:rPr>
        <w:t xml:space="preserve">Экономические агенты обязаны соблюдать данное Положение по организации и осуществлению коммерческой деятельности и рыночных услуг в </w:t>
      </w:r>
      <w:proofErr w:type="spellStart"/>
      <w:r>
        <w:rPr>
          <w:lang w:eastAsia="en-US"/>
        </w:rPr>
        <w:t>мун</w:t>
      </w:r>
      <w:proofErr w:type="spellEnd"/>
      <w:r>
        <w:rPr>
          <w:lang w:eastAsia="en-US"/>
        </w:rPr>
        <w:t>. Чадыр-Лунга.</w:t>
      </w:r>
    </w:p>
    <w:p w:rsidR="004B22CF" w:rsidRDefault="004B22CF" w:rsidP="001E5BEC">
      <w:pPr>
        <w:jc w:val="both"/>
        <w:rPr>
          <w:lang w:eastAsia="en-US"/>
        </w:rPr>
      </w:pPr>
      <w:r>
        <w:rPr>
          <w:lang w:eastAsia="en-US"/>
        </w:rPr>
        <w:t>16.2. Ситуации, не регламентированные настоящим Положением, будут рассматриваться в соответствии с действующим законодательством в данной области.</w:t>
      </w:r>
    </w:p>
    <w:p w:rsidR="004B22CF" w:rsidRPr="00C54D0D" w:rsidRDefault="004B22CF" w:rsidP="001E5BEC">
      <w:pPr>
        <w:jc w:val="both"/>
        <w:rPr>
          <w:lang w:eastAsia="en-US"/>
        </w:rPr>
      </w:pPr>
      <w:r>
        <w:rPr>
          <w:lang w:eastAsia="en-US"/>
        </w:rPr>
        <w:t xml:space="preserve">16.3. Настоящее Положение вступает в силу с момента принятия муниципальным Советом Чадыр-Лунга.   </w:t>
      </w:r>
    </w:p>
    <w:p w:rsidR="00F12C76" w:rsidRDefault="00F12C76" w:rsidP="006C0B77">
      <w:pPr>
        <w:ind w:firstLine="709"/>
        <w:jc w:val="both"/>
      </w:pPr>
    </w:p>
    <w:p w:rsidR="00903DA4" w:rsidRPr="00456E14" w:rsidRDefault="00903DA4" w:rsidP="00903DA4">
      <w:pPr>
        <w:pStyle w:val="Standard"/>
        <w:spacing w:line="360" w:lineRule="auto"/>
        <w:ind w:left="708" w:firstLine="708"/>
        <w:jc w:val="both"/>
      </w:pPr>
      <w:r>
        <w:t>П</w:t>
      </w:r>
      <w:r w:rsidRPr="00456E14">
        <w:t>редседател</w:t>
      </w:r>
      <w:r>
        <w:t>ь</w:t>
      </w:r>
      <w:r w:rsidRPr="00456E14">
        <w:t xml:space="preserve"> Совета                         </w:t>
      </w:r>
      <w:r w:rsidRPr="00456E14">
        <w:tab/>
      </w:r>
      <w:r w:rsidRPr="00456E14">
        <w:tab/>
      </w:r>
      <w:r w:rsidRPr="00727DB2">
        <w:tab/>
      </w:r>
      <w:r>
        <w:t xml:space="preserve">Наталья </w:t>
      </w:r>
      <w:proofErr w:type="spellStart"/>
      <w:r>
        <w:t>Новачлы</w:t>
      </w:r>
      <w:proofErr w:type="spellEnd"/>
    </w:p>
    <w:p w:rsidR="00903DA4" w:rsidRPr="00456E14" w:rsidRDefault="00903DA4" w:rsidP="00903DA4">
      <w:pPr>
        <w:pStyle w:val="Standard"/>
        <w:spacing w:line="360" w:lineRule="auto"/>
        <w:jc w:val="both"/>
      </w:pPr>
      <w:r w:rsidRPr="00456E14">
        <w:tab/>
        <w:t>Контрассигнует:</w:t>
      </w:r>
    </w:p>
    <w:p w:rsidR="00903DA4" w:rsidRDefault="00903DA4" w:rsidP="00903DA4">
      <w:pPr>
        <w:tabs>
          <w:tab w:val="left" w:pos="4095"/>
        </w:tabs>
      </w:pPr>
      <w:r>
        <w:t xml:space="preserve">                И.о. с</w:t>
      </w:r>
      <w:r w:rsidRPr="00A430D6">
        <w:t>екретар</w:t>
      </w:r>
      <w:r>
        <w:t>я</w:t>
      </w:r>
      <w:r w:rsidRPr="00A430D6">
        <w:t xml:space="preserve"> Совета</w:t>
      </w:r>
      <w:r>
        <w:tab/>
      </w:r>
      <w:r>
        <w:tab/>
      </w:r>
      <w:r>
        <w:tab/>
      </w:r>
      <w:r>
        <w:tab/>
      </w:r>
      <w:r>
        <w:tab/>
        <w:t>Станислав Берёзов</w:t>
      </w:r>
    </w:p>
    <w:p w:rsidR="00903DA4" w:rsidRDefault="00903DA4" w:rsidP="006C0B77">
      <w:pPr>
        <w:ind w:firstLine="709"/>
        <w:jc w:val="both"/>
      </w:pPr>
    </w:p>
    <w:sectPr w:rsidR="00903DA4" w:rsidSect="00B64A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2CF"/>
    <w:rsid w:val="001161C6"/>
    <w:rsid w:val="001E5BEC"/>
    <w:rsid w:val="001E76A5"/>
    <w:rsid w:val="004B22CF"/>
    <w:rsid w:val="006C0B77"/>
    <w:rsid w:val="008242FF"/>
    <w:rsid w:val="00870751"/>
    <w:rsid w:val="00903DA4"/>
    <w:rsid w:val="009154F8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B22CF"/>
    <w:pPr>
      <w:keepNext/>
      <w:snapToGrid w:val="0"/>
      <w:jc w:val="center"/>
      <w:outlineLvl w:val="4"/>
    </w:pPr>
    <w:rPr>
      <w:b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4B22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B22CF"/>
    <w:rPr>
      <w:rFonts w:ascii="Times New Roman" w:eastAsia="Times New Roman" w:hAnsi="Times New Roman" w:cs="Times New Roman"/>
      <w:b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4B22CF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4B22CF"/>
    <w:rPr>
      <w:color w:val="0000FF"/>
      <w:u w:val="single"/>
    </w:rPr>
  </w:style>
  <w:style w:type="paragraph" w:styleId="a4">
    <w:name w:val="No Spacing"/>
    <w:uiPriority w:val="1"/>
    <w:qFormat/>
    <w:rsid w:val="004B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4B22CF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link w:val="a5"/>
    <w:uiPriority w:val="34"/>
    <w:qFormat/>
    <w:rsid w:val="004B22CF"/>
    <w:pPr>
      <w:ind w:left="720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4B22C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ceadir-lunga.m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4376</Words>
  <Characters>24946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2020-03-11T08:45:00Z</dcterms:created>
  <dcterms:modified xsi:type="dcterms:W3CDTF">2020-07-05T16:42:00Z</dcterms:modified>
</cp:coreProperties>
</file>