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261"/>
        <w:gridCol w:w="3685"/>
        <w:gridCol w:w="3119"/>
      </w:tblGrid>
      <w:tr w:rsidR="00CB7180" w:rsidRPr="004A1B72" w:rsidTr="009B27A1">
        <w:trPr>
          <w:trHeight w:val="2552"/>
        </w:trPr>
        <w:tc>
          <w:tcPr>
            <w:tcW w:w="3261" w:type="dxa"/>
            <w:tcBorders>
              <w:bottom w:val="single" w:sz="12" w:space="0" w:color="auto"/>
            </w:tcBorders>
          </w:tcPr>
          <w:p w:rsidR="00CB7180" w:rsidRPr="00B63D85" w:rsidRDefault="00CB7180" w:rsidP="009B2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D8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0" allowOverlap="1" wp14:anchorId="46C71B9F" wp14:editId="5F7B7388">
                  <wp:simplePos x="0" y="0"/>
                  <wp:positionH relativeFrom="column">
                    <wp:posOffset>619125</wp:posOffset>
                  </wp:positionH>
                  <wp:positionV relativeFrom="paragraph">
                    <wp:posOffset>18415</wp:posOffset>
                  </wp:positionV>
                  <wp:extent cx="794385" cy="923925"/>
                  <wp:effectExtent l="0" t="0" r="5715" b="9525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4385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B7180" w:rsidRPr="00B63D85" w:rsidRDefault="00CB7180" w:rsidP="009B2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CB7180" w:rsidRPr="00B63D85" w:rsidRDefault="00CB7180" w:rsidP="009B27A1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snapToGrid w:val="0"/>
                <w:sz w:val="32"/>
                <w:szCs w:val="20"/>
                <w:lang w:val="tr-TR" w:eastAsia="ru-RU"/>
              </w:rPr>
            </w:pPr>
          </w:p>
          <w:p w:rsidR="00CB7180" w:rsidRPr="00B63D85" w:rsidRDefault="00CB7180" w:rsidP="009B2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B7180" w:rsidRPr="00B63D85" w:rsidRDefault="00CB7180" w:rsidP="009B2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B7180" w:rsidRPr="00B63D85" w:rsidRDefault="00CB7180" w:rsidP="009B2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</w:pPr>
            <w:r w:rsidRPr="00B63D85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REPUBLICA MOLDOVA</w:t>
            </w:r>
          </w:p>
          <w:p w:rsidR="00CB7180" w:rsidRPr="00B63D85" w:rsidRDefault="00CB7180" w:rsidP="009B2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ru-RU"/>
              </w:rPr>
            </w:pPr>
            <w:r w:rsidRPr="00B63D85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 xml:space="preserve">UTA  GĂGĂUZIA </w:t>
            </w:r>
            <w:r w:rsidRPr="00B63D8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ru-RU"/>
              </w:rPr>
              <w:br/>
              <w:t xml:space="preserve"> MUNICIPIUL CEADÎR-LUNGA</w:t>
            </w:r>
          </w:p>
          <w:p w:rsidR="00CB7180" w:rsidRPr="00B63D85" w:rsidRDefault="00CB7180" w:rsidP="009B2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</w:pPr>
            <w:r w:rsidRPr="00B63D8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ru-RU"/>
              </w:rPr>
              <w:t>CO</w:t>
            </w:r>
            <w:r w:rsidRPr="00B63D8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o-RO" w:eastAsia="ru-RU"/>
              </w:rPr>
              <w:t>NSILIUL MUNICIPAL</w:t>
            </w:r>
          </w:p>
          <w:p w:rsidR="00CB7180" w:rsidRPr="00B63D85" w:rsidRDefault="00CB7180" w:rsidP="009B2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RU"/>
              </w:rPr>
            </w:pPr>
            <w:r w:rsidRPr="00B63D85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tr-TR" w:eastAsia="ru-RU"/>
              </w:rPr>
              <w:t>MD-6101</w:t>
            </w:r>
            <w:r w:rsidRPr="00B63D85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B63D85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strada</w:t>
            </w:r>
            <w:proofErr w:type="spellEnd"/>
            <w:r w:rsidRPr="00B63D85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 xml:space="preserve"> LENIN, 91</w:t>
            </w:r>
          </w:p>
        </w:tc>
        <w:tc>
          <w:tcPr>
            <w:tcW w:w="3685" w:type="dxa"/>
            <w:tcBorders>
              <w:bottom w:val="single" w:sz="12" w:space="0" w:color="auto"/>
            </w:tcBorders>
          </w:tcPr>
          <w:p w:rsidR="00CB7180" w:rsidRPr="00B63D85" w:rsidRDefault="00CB7180" w:rsidP="009B27A1">
            <w:pPr>
              <w:spacing w:before="240" w:after="6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63D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РЕСПУБЛИКА МОЛДОВА</w:t>
            </w:r>
          </w:p>
          <w:p w:rsidR="00CB7180" w:rsidRPr="00B63D85" w:rsidRDefault="00CB7180" w:rsidP="009B2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63D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АТО ГАГАУЗИЯ</w:t>
            </w:r>
          </w:p>
          <w:p w:rsidR="00CB7180" w:rsidRPr="00B63D85" w:rsidRDefault="00CB7180" w:rsidP="009B2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o-RO" w:eastAsia="ru-RU"/>
              </w:rPr>
            </w:pPr>
            <w:r w:rsidRPr="00B63D8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МУНИЦИПИЙ ЧАДЫР–ЛУНГА</w:t>
            </w:r>
          </w:p>
          <w:p w:rsidR="00CB7180" w:rsidRPr="00B63D85" w:rsidRDefault="00CB7180" w:rsidP="009B2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tr-TR" w:eastAsia="ru-RU"/>
              </w:rPr>
            </w:pPr>
            <w:r w:rsidRPr="00B63D8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МУНИЦИПАЛЬНЫЙ СОВЕТ</w:t>
            </w:r>
          </w:p>
          <w:p w:rsidR="00CB7180" w:rsidRPr="00B63D85" w:rsidRDefault="00CB7180" w:rsidP="009B2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tr-TR" w:eastAsia="ru-RU"/>
              </w:rPr>
            </w:pPr>
            <w:r w:rsidRPr="00B63D8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tr-TR" w:eastAsia="ru-RU"/>
              </w:rPr>
              <w:t>6100, ул. Ленина, 91</w:t>
            </w:r>
          </w:p>
          <w:p w:rsidR="00CB7180" w:rsidRPr="00B63D85" w:rsidRDefault="00CB7180" w:rsidP="009B2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B63D8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tr-TR" w:eastAsia="ru-RU"/>
              </w:rPr>
              <w:t>tel.  +(373 291) 2-</w:t>
            </w:r>
            <w:r w:rsidRPr="00B63D8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  <w:t>08-36</w:t>
            </w:r>
          </w:p>
          <w:p w:rsidR="00CB7180" w:rsidRPr="00B63D85" w:rsidRDefault="00CB7180" w:rsidP="009B2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ru-RU"/>
              </w:rPr>
            </w:pPr>
            <w:r w:rsidRPr="00B63D8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tr-TR" w:eastAsia="ru-RU"/>
              </w:rPr>
              <w:t>fax. +(37</w:t>
            </w:r>
            <w:r w:rsidRPr="00B63D85">
              <w:rPr>
                <w:rFonts w:ascii="Times New Roman" w:eastAsia="Times New Roman" w:hAnsi="Times New Roman" w:cs="Times New Roman"/>
                <w:sz w:val="20"/>
                <w:szCs w:val="20"/>
                <w:lang w:val="tr-TR" w:eastAsia="ru-RU"/>
              </w:rPr>
              <w:t xml:space="preserve">3 </w:t>
            </w:r>
            <w:r w:rsidRPr="00B63D8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tr-TR" w:eastAsia="ru-RU"/>
              </w:rPr>
              <w:t>291) 2-25-04</w:t>
            </w:r>
          </w:p>
          <w:p w:rsidR="00CB7180" w:rsidRPr="00B63D85" w:rsidRDefault="0005518C" w:rsidP="009B2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u w:val="single"/>
                <w:lang w:val="tr-TR" w:eastAsia="ru-RU"/>
              </w:rPr>
            </w:pPr>
            <w:hyperlink r:id="rId7" w:history="1">
              <w:r w:rsidR="00CB7180" w:rsidRPr="00B63D85">
                <w:rPr>
                  <w:rFonts w:ascii="Times New Roman" w:eastAsia="Times New Roman" w:hAnsi="Times New Roman" w:cs="Times New Roman"/>
                  <w:b/>
                  <w:color w:val="0000FF"/>
                  <w:sz w:val="20"/>
                  <w:szCs w:val="20"/>
                  <w:u w:val="single"/>
                  <w:lang w:val="tr-TR" w:eastAsia="ru-RU"/>
                </w:rPr>
                <w:t>www.ceadir-lunga.md</w:t>
              </w:r>
            </w:hyperlink>
          </w:p>
          <w:p w:rsidR="00CB7180" w:rsidRPr="00B63D85" w:rsidRDefault="00CB7180" w:rsidP="009B2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r-TR" w:eastAsia="ru-RU"/>
              </w:rPr>
            </w:pPr>
            <w:r w:rsidRPr="00B63D8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  <w:t>sovetceadirlunga@gmail.com</w:t>
            </w:r>
          </w:p>
        </w:tc>
        <w:tc>
          <w:tcPr>
            <w:tcW w:w="3119" w:type="dxa"/>
            <w:tcBorders>
              <w:bottom w:val="single" w:sz="12" w:space="0" w:color="auto"/>
            </w:tcBorders>
          </w:tcPr>
          <w:p w:rsidR="00CB7180" w:rsidRPr="00B63D85" w:rsidRDefault="00CB7180" w:rsidP="009B2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ru-RU"/>
              </w:rPr>
            </w:pPr>
            <w:r w:rsidRPr="00B63D8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1E0C2145" wp14:editId="52650704">
                  <wp:simplePos x="0" y="0"/>
                  <wp:positionH relativeFrom="column">
                    <wp:posOffset>620395</wp:posOffset>
                  </wp:positionH>
                  <wp:positionV relativeFrom="paragraph">
                    <wp:posOffset>85090</wp:posOffset>
                  </wp:positionV>
                  <wp:extent cx="779145" cy="814070"/>
                  <wp:effectExtent l="0" t="0" r="1905" b="5080"/>
                  <wp:wrapNone/>
                  <wp:docPr id="2" name="Рисунок 2" descr="C:\Documents and Settings\user\Мои документы\Мои рисунки\Coa_gagauzi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Documents and Settings\user\Мои документы\Мои рисунки\Coa_gagauzi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9145" cy="814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B7180" w:rsidRPr="00B63D85" w:rsidRDefault="00CB7180" w:rsidP="009B2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ru-RU"/>
              </w:rPr>
            </w:pPr>
          </w:p>
          <w:p w:rsidR="00CB7180" w:rsidRPr="00B63D85" w:rsidRDefault="00CB7180" w:rsidP="009B2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ru-RU"/>
              </w:rPr>
            </w:pPr>
          </w:p>
          <w:p w:rsidR="00CB7180" w:rsidRPr="00B63D85" w:rsidRDefault="00CB7180" w:rsidP="009B2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CB7180" w:rsidRPr="00B63D85" w:rsidRDefault="00CB7180" w:rsidP="009B2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CB7180" w:rsidRPr="00B63D85" w:rsidRDefault="00CB7180" w:rsidP="009B27A1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snapToGrid w:val="0"/>
                <w:sz w:val="16"/>
                <w:szCs w:val="16"/>
                <w:lang w:val="tr-TR" w:eastAsia="ru-RU"/>
              </w:rPr>
            </w:pPr>
            <w:r w:rsidRPr="00B63D85">
              <w:rPr>
                <w:rFonts w:ascii="Times New Roman" w:eastAsia="Times New Roman" w:hAnsi="Times New Roman" w:cs="Times New Roman"/>
                <w:b/>
                <w:snapToGrid w:val="0"/>
                <w:sz w:val="16"/>
                <w:szCs w:val="16"/>
                <w:lang w:val="tr-TR" w:eastAsia="ru-RU"/>
              </w:rPr>
              <w:t>MOLDOVA RESPUBLİKASI</w:t>
            </w:r>
          </w:p>
          <w:p w:rsidR="00CB7180" w:rsidRPr="00B63D85" w:rsidRDefault="00CB7180" w:rsidP="009B2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tr-TR" w:eastAsia="ru-RU"/>
              </w:rPr>
            </w:pPr>
            <w:r w:rsidRPr="00B63D85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tr-TR" w:eastAsia="ru-RU"/>
              </w:rPr>
              <w:t>GAGAUZİYA (GAGAUZ ERİ)</w:t>
            </w:r>
          </w:p>
          <w:p w:rsidR="00CB7180" w:rsidRPr="00B63D85" w:rsidRDefault="00CB7180" w:rsidP="009B2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tr-TR" w:eastAsia="ru-RU"/>
              </w:rPr>
            </w:pPr>
            <w:r w:rsidRPr="00B63D85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tr-TR" w:eastAsia="ru-RU"/>
              </w:rPr>
              <w:t>AVTONOM-TERİTORİAL BÖLGESİ</w:t>
            </w:r>
          </w:p>
          <w:p w:rsidR="00CB7180" w:rsidRPr="00B63D85" w:rsidRDefault="00CB7180" w:rsidP="009B2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ru-RU"/>
              </w:rPr>
            </w:pPr>
            <w:r w:rsidRPr="00B63D8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ru-RU"/>
              </w:rPr>
              <w:t xml:space="preserve">ÇADIR-LUNGA </w:t>
            </w:r>
            <w:r w:rsidRPr="00B63D85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tr-TR" w:eastAsia="ru-RU"/>
              </w:rPr>
              <w:t>MUNİ</w:t>
            </w:r>
            <w:r w:rsidRPr="00B63D85">
              <w:rPr>
                <w:rFonts w:ascii="Cambria Math" w:eastAsia="Times New Roman" w:hAnsi="Cambria Math" w:cs="Cambria Math"/>
                <w:b/>
                <w:sz w:val="16"/>
                <w:szCs w:val="16"/>
                <w:lang w:val="tr-TR" w:eastAsia="ru-RU"/>
              </w:rPr>
              <w:t>Ț</w:t>
            </w:r>
            <w:r w:rsidRPr="00B63D85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tr-TR" w:eastAsia="ru-RU"/>
              </w:rPr>
              <w:t>İPİYASI</w:t>
            </w:r>
          </w:p>
          <w:p w:rsidR="00CB7180" w:rsidRPr="00B63D85" w:rsidRDefault="00CB7180" w:rsidP="009B2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tr-TR" w:eastAsia="ru-RU"/>
              </w:rPr>
            </w:pPr>
            <w:r w:rsidRPr="00B63D85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tr-TR" w:eastAsia="ru-RU"/>
              </w:rPr>
              <w:t>MUNİ</w:t>
            </w:r>
            <w:r w:rsidRPr="00B63D85">
              <w:rPr>
                <w:rFonts w:ascii="Cambria Math" w:eastAsia="Times New Roman" w:hAnsi="Cambria Math" w:cs="Cambria Math"/>
                <w:b/>
                <w:sz w:val="16"/>
                <w:szCs w:val="16"/>
                <w:lang w:val="tr-TR" w:eastAsia="ru-RU"/>
              </w:rPr>
              <w:t>Ț</w:t>
            </w:r>
            <w:r w:rsidRPr="00B63D85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tr-TR" w:eastAsia="ru-RU"/>
              </w:rPr>
              <w:t>İPİYASININ  NASAATI</w:t>
            </w:r>
          </w:p>
          <w:p w:rsidR="00CB7180" w:rsidRPr="00B63D85" w:rsidRDefault="00CB7180" w:rsidP="009B2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ru-RU"/>
              </w:rPr>
            </w:pPr>
            <w:r w:rsidRPr="00B63D85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tr-TR" w:eastAsia="ru-RU"/>
              </w:rPr>
              <w:t>MD-6101, LENİN sokaa, 91</w:t>
            </w:r>
          </w:p>
        </w:tc>
      </w:tr>
    </w:tbl>
    <w:p w:rsidR="00CB7180" w:rsidRPr="00B63D85" w:rsidRDefault="00CB7180" w:rsidP="00CB71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bookmarkStart w:id="0" w:name="OLE_LINK7"/>
      <w:bookmarkStart w:id="1" w:name="OLE_LINK8"/>
      <w:r w:rsidRPr="00B63D85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Решение</w:t>
      </w:r>
    </w:p>
    <w:p w:rsidR="00CB7180" w:rsidRPr="00B63D85" w:rsidRDefault="00CB7180" w:rsidP="000551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29.12</w:t>
      </w:r>
      <w:r w:rsidRPr="00B63D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.2020 г.                                                                                        </w:t>
      </w:r>
      <w:r w:rsidR="000551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 24/4</w:t>
      </w:r>
    </w:p>
    <w:p w:rsidR="00CB7180" w:rsidRDefault="00CB7180" w:rsidP="00CB71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B63D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</w:t>
      </w:r>
      <w:proofErr w:type="spellEnd"/>
      <w:r w:rsidRPr="00B63D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Чадыр-Лунга</w:t>
      </w:r>
      <w:bookmarkStart w:id="2" w:name="_GoBack"/>
      <w:bookmarkEnd w:id="2"/>
    </w:p>
    <w:p w:rsidR="00CB7180" w:rsidRPr="00B63D85" w:rsidRDefault="00CB7180" w:rsidP="00CB71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7180" w:rsidRPr="00B63D85" w:rsidRDefault="00CB7180" w:rsidP="00CB7180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CB7180" w:rsidRPr="00B63D85" w:rsidRDefault="004A1B72" w:rsidP="00CB71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1B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присоединении муниципия Чадыр-Лунга к Конгрессу местных органов власти Молдовы</w:t>
      </w:r>
    </w:p>
    <w:p w:rsidR="00CB7180" w:rsidRPr="00B63D85" w:rsidRDefault="00CB7180" w:rsidP="00CB71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7180" w:rsidRDefault="004A1B72" w:rsidP="00081F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A1B7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14 (2)</w:t>
      </w:r>
      <w:r w:rsidR="006C58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5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</w:t>
      </w:r>
      <w:r w:rsidR="006C5822" w:rsidRPr="006C582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4A1B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Закона о местном публичном управлении </w:t>
      </w:r>
      <w:r w:rsidR="00C241A5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4A1B72">
        <w:rPr>
          <w:rFonts w:ascii="Times New Roman" w:eastAsia="Times New Roman" w:hAnsi="Times New Roman" w:cs="Times New Roman"/>
          <w:sz w:val="24"/>
          <w:szCs w:val="24"/>
          <w:lang w:eastAsia="ru-RU"/>
        </w:rPr>
        <w:t>436 от 28.12.2006,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3F2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4A1B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ринимая во внимание положения статьи 10 Европейской хартии о местном самоуправлении, принятой в </w:t>
      </w:r>
      <w:r w:rsidR="00C13F2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Страсбурге 15 октября 1985 года</w:t>
      </w:r>
      <w:r w:rsidRPr="004A1B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ратифицированной парламентом решением 1253-XIII от 16.96.1997</w:t>
      </w:r>
      <w:r w:rsidR="006C58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A1B72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вступившим в силу 1 февраля 1998</w:t>
      </w:r>
      <w:r w:rsidR="007008D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A1B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 стат</w:t>
      </w:r>
      <w:r w:rsidR="00F85738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Pr="004A1B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85738" w:rsidRPr="00F85738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F8573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става</w:t>
      </w:r>
      <w:r w:rsidR="00F85738" w:rsidRPr="00F857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(Статут) </w:t>
      </w:r>
      <w:r w:rsidR="006C582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муниципия</w:t>
      </w:r>
      <w:r w:rsidR="00F85738" w:rsidRPr="00F857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Чадыр-Лунга</w:t>
      </w:r>
      <w:r w:rsidRPr="004A1B7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85738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4A1B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читывая, что целью </w:t>
      </w:r>
      <w:r w:rsidR="006C5822" w:rsidRPr="006C582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Конгрессу местных органов власти Молдовы</w:t>
      </w:r>
      <w:proofErr w:type="gramEnd"/>
      <w:r w:rsidR="006C5822" w:rsidRPr="006C58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582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4A1B72">
        <w:rPr>
          <w:rFonts w:ascii="Times New Roman" w:eastAsia="Times New Roman" w:hAnsi="Times New Roman" w:cs="Times New Roman"/>
          <w:sz w:val="24"/>
          <w:szCs w:val="24"/>
          <w:lang w:eastAsia="ru-RU"/>
        </w:rPr>
        <w:t>CALM</w:t>
      </w:r>
      <w:r w:rsidR="006C582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4A1B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достижение большего единства между его членами для защиты и продвижения об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щих принципов, прав и интересов, </w:t>
      </w:r>
      <w:r w:rsidRPr="004A1B72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одним из средств достижения этой цели является присоединение к ассоциации местных органов власти,</w:t>
      </w:r>
      <w:r w:rsidR="00F857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также,</w:t>
      </w:r>
      <w:r w:rsidRPr="004A1B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местные органы власти, децентрализация и местная автономия являются одн</w:t>
      </w:r>
      <w:r w:rsidR="00081F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 из главных основ демократии, </w:t>
      </w:r>
      <w:proofErr w:type="gramEnd"/>
    </w:p>
    <w:p w:rsidR="00F85738" w:rsidRPr="00B63D85" w:rsidRDefault="00F85738" w:rsidP="00081F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7180" w:rsidRPr="00B63D85" w:rsidRDefault="00CB7180" w:rsidP="00CB718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63D85">
        <w:rPr>
          <w:rFonts w:ascii="Times New Roman" w:eastAsia="Times New Roman" w:hAnsi="Times New Roman" w:cs="Times New Roman"/>
          <w:sz w:val="24"/>
          <w:szCs w:val="24"/>
          <w:lang w:eastAsia="ru-RU"/>
        </w:rPr>
        <w:t>Чадыр-Лунгский</w:t>
      </w:r>
      <w:proofErr w:type="spellEnd"/>
      <w:r w:rsidRPr="00B63D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Совет</w:t>
      </w:r>
    </w:p>
    <w:p w:rsidR="00CB7180" w:rsidRPr="00556A13" w:rsidRDefault="00CB7180" w:rsidP="00CB71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63D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РЕШИЛ:</w:t>
      </w:r>
    </w:p>
    <w:p w:rsidR="00CB7180" w:rsidRPr="00B63D85" w:rsidRDefault="00CB7180" w:rsidP="00CB7180">
      <w:pPr>
        <w:widowControl w:val="0"/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5738" w:rsidRDefault="00F85738" w:rsidP="00F8573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7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</w:t>
      </w:r>
      <w:r w:rsidRPr="00F857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присоединени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F857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муниципия Чадыр-Лунга к Конгрессу местных органов власти Молдовы</w:t>
      </w:r>
      <w:r w:rsidRPr="00F857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</w:t>
      </w:r>
      <w:r w:rsidRPr="00F857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уставом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85738" w:rsidRPr="00F85738" w:rsidRDefault="00F85738" w:rsidP="00F8573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7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Одобрить участие местных выборных должностных лиц и государственных служащих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мун.Чадыр-Лунга</w:t>
      </w:r>
      <w:r w:rsidRPr="00F857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функ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циональных структурах Конгресса</w:t>
      </w:r>
      <w:r w:rsidRPr="00F8573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85738" w:rsidRDefault="00F85738" w:rsidP="00F8573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Делегировать п</w:t>
      </w:r>
      <w:r w:rsidRPr="00F857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редставительство муниципия Чадыр-Лунга в CALM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лице </w:t>
      </w:r>
      <w:r w:rsidRPr="00F857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примар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А.Топал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B7180" w:rsidRPr="00F85738" w:rsidRDefault="00F85738" w:rsidP="00F8573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7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CB7180" w:rsidRPr="00F8573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CB7180" w:rsidRPr="00F857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решения возложить на примара мун.Чадыр-Лунга </w:t>
      </w:r>
      <w:proofErr w:type="spellStart"/>
      <w:r w:rsidR="00CB7180" w:rsidRPr="00F85738">
        <w:rPr>
          <w:rFonts w:ascii="Times New Roman" w:eastAsia="Times New Roman" w:hAnsi="Times New Roman" w:cs="Times New Roman"/>
          <w:sz w:val="24"/>
          <w:szCs w:val="24"/>
          <w:lang w:eastAsia="ru-RU"/>
        </w:rPr>
        <w:t>А.Топал</w:t>
      </w:r>
      <w:proofErr w:type="spellEnd"/>
      <w:r w:rsidR="00CB7180" w:rsidRPr="00F8573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B7180" w:rsidRDefault="00CB7180" w:rsidP="00CB7180">
      <w:pPr>
        <w:widowControl w:val="0"/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7180" w:rsidRDefault="00CB7180" w:rsidP="00CB7180">
      <w:pPr>
        <w:widowControl w:val="0"/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7180" w:rsidRPr="00B63D85" w:rsidRDefault="00CB7180" w:rsidP="00CB7180">
      <w:pPr>
        <w:widowControl w:val="0"/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7180" w:rsidRPr="00B63D85" w:rsidRDefault="00CB7180" w:rsidP="00CB71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7180" w:rsidRPr="00B63D85" w:rsidRDefault="00CB7180" w:rsidP="00CB7180">
      <w:pPr>
        <w:suppressAutoHyphens/>
        <w:autoSpaceDN w:val="0"/>
        <w:spacing w:after="0"/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</w:pPr>
      <w:r w:rsidRPr="00B63D85"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  <w:t xml:space="preserve">           </w:t>
      </w:r>
      <w:r w:rsidRPr="00B63D85"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  <w:tab/>
      </w:r>
      <w:r w:rsidRPr="00B63D85"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  <w:tab/>
        <w:t xml:space="preserve">Председатель Совета             </w:t>
      </w:r>
      <w:r w:rsidRPr="00B63D85"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  <w:tab/>
      </w:r>
      <w:r w:rsidRPr="00B63D85"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  <w:tab/>
      </w:r>
      <w:r w:rsidRPr="00B63D85"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  <w:tab/>
      </w:r>
      <w:r w:rsidRPr="00B63D85"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  <w:tab/>
        <w:t>Наталья НОВАЧЛЫ</w:t>
      </w:r>
    </w:p>
    <w:p w:rsidR="00CB7180" w:rsidRPr="00B63D85" w:rsidRDefault="00CB7180" w:rsidP="00CB7180">
      <w:pPr>
        <w:suppressAutoHyphens/>
        <w:autoSpaceDN w:val="0"/>
        <w:spacing w:after="0"/>
        <w:ind w:firstLine="708"/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</w:pPr>
      <w:r w:rsidRPr="00B63D85"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  <w:t>Контрассигнует:</w:t>
      </w:r>
    </w:p>
    <w:p w:rsidR="00CB7180" w:rsidRPr="00B63D85" w:rsidRDefault="00CB7180" w:rsidP="00CB7180">
      <w:pPr>
        <w:spacing w:after="0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D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Секретарь Совета            </w:t>
      </w:r>
      <w:r w:rsidRPr="00B63D8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63D8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63D8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63D8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63D8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Олеся  ЧЕБАНОВА</w:t>
      </w:r>
    </w:p>
    <w:bookmarkEnd w:id="0"/>
    <w:bookmarkEnd w:id="1"/>
    <w:p w:rsidR="00CB7180" w:rsidRPr="00B63D85" w:rsidRDefault="00CB7180" w:rsidP="00CB71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2595" w:rsidRDefault="00C82595"/>
    <w:sectPr w:rsidR="00C82595" w:rsidSect="00CB718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E164CE"/>
    <w:multiLevelType w:val="hybridMultilevel"/>
    <w:tmpl w:val="44828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180"/>
    <w:rsid w:val="0005518C"/>
    <w:rsid w:val="00081F44"/>
    <w:rsid w:val="004A1B72"/>
    <w:rsid w:val="006C5822"/>
    <w:rsid w:val="007008D6"/>
    <w:rsid w:val="00C13F2C"/>
    <w:rsid w:val="00C241A5"/>
    <w:rsid w:val="00C82595"/>
    <w:rsid w:val="00CB7180"/>
    <w:rsid w:val="00F85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1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1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hyperlink" Target="http://www.ceadir-lunga.m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</dc:creator>
  <cp:lastModifiedBy>Олеся</cp:lastModifiedBy>
  <cp:revision>3</cp:revision>
  <dcterms:created xsi:type="dcterms:W3CDTF">2020-12-24T06:52:00Z</dcterms:created>
  <dcterms:modified xsi:type="dcterms:W3CDTF">2020-12-24T09:55:00Z</dcterms:modified>
</cp:coreProperties>
</file>