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274" w:rsidRDefault="00102274" w:rsidP="0010227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Чакир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Николай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Николаеви</w:t>
      </w:r>
      <w:proofErr w:type="spellEnd"/>
    </w:p>
    <w:p w:rsidR="00102274" w:rsidRDefault="00102274" w:rsidP="00102274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762F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(1927-2007)</w:t>
      </w:r>
    </w:p>
    <w:p w:rsidR="00DC693C" w:rsidRDefault="00DC693C" w:rsidP="00102274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726190" cy="3476625"/>
            <wp:effectExtent l="0" t="0" r="0" b="0"/>
            <wp:docPr id="1" name="Рисунок 1" descr="F:\465x0_Ciachir_Nicol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465x0_Ciachir_Nicola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727" cy="348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274" w:rsidRPr="00F11194" w:rsidRDefault="00102274" w:rsidP="0010227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F111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Николай Николаевич </w:t>
      </w:r>
      <w:proofErr w:type="spellStart"/>
      <w:r w:rsidRPr="00F11194">
        <w:rPr>
          <w:rFonts w:ascii="Times New Roman" w:hAnsi="Times New Roman" w:cs="Times New Roman"/>
          <w:sz w:val="28"/>
          <w:szCs w:val="28"/>
          <w:shd w:val="clear" w:color="auto" w:fill="FFFFFF"/>
        </w:rPr>
        <w:t>Чакир</w:t>
      </w:r>
      <w:proofErr w:type="spellEnd"/>
      <w:r w:rsidRPr="00F111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младший сын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священника </w:t>
      </w:r>
      <w:r w:rsidRPr="00F111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Николая Михайловича </w:t>
      </w:r>
      <w:proofErr w:type="spellStart"/>
      <w:r w:rsidRPr="00F11194">
        <w:rPr>
          <w:rFonts w:ascii="Times New Roman" w:hAnsi="Times New Roman" w:cs="Times New Roman"/>
          <w:sz w:val="28"/>
          <w:szCs w:val="28"/>
          <w:shd w:val="clear" w:color="auto" w:fill="FFFFFF"/>
        </w:rPr>
        <w:t>Чакир</w:t>
      </w:r>
      <w:proofErr w:type="spellEnd"/>
      <w:r w:rsidRPr="00F111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внук просветителя Михаила </w:t>
      </w:r>
      <w:proofErr w:type="spellStart"/>
      <w:r w:rsidRPr="00F11194">
        <w:rPr>
          <w:rFonts w:ascii="Times New Roman" w:hAnsi="Times New Roman" w:cs="Times New Roman"/>
          <w:sz w:val="28"/>
          <w:szCs w:val="28"/>
          <w:shd w:val="clear" w:color="auto" w:fill="FFFFFF"/>
        </w:rPr>
        <w:t>Чакир</w:t>
      </w:r>
      <w:proofErr w:type="spellEnd"/>
      <w:r w:rsidRPr="00F111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родился 21 декабря 1927 году в селе </w:t>
      </w:r>
      <w:proofErr w:type="spellStart"/>
      <w:r w:rsidRPr="00F11194">
        <w:rPr>
          <w:rFonts w:ascii="Times New Roman" w:hAnsi="Times New Roman" w:cs="Times New Roman"/>
          <w:sz w:val="28"/>
          <w:szCs w:val="28"/>
          <w:shd w:val="clear" w:color="auto" w:fill="FFFFFF"/>
        </w:rPr>
        <w:t>Вайсал</w:t>
      </w:r>
      <w:proofErr w:type="spellEnd"/>
      <w:r w:rsidRPr="00F111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(сегодня село Васильевка </w:t>
      </w:r>
      <w:proofErr w:type="spellStart"/>
      <w:r w:rsidRPr="00F11194">
        <w:rPr>
          <w:rFonts w:ascii="Times New Roman" w:hAnsi="Times New Roman" w:cs="Times New Roman"/>
          <w:sz w:val="28"/>
          <w:szCs w:val="28"/>
          <w:shd w:val="clear" w:color="auto" w:fill="FFFFFF"/>
        </w:rPr>
        <w:t>Болградского</w:t>
      </w:r>
      <w:proofErr w:type="spellEnd"/>
      <w:r w:rsidRPr="00F111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Одесской области). Его отец служил </w:t>
      </w:r>
      <w:proofErr w:type="spellStart"/>
      <w:r w:rsidRPr="00F11194">
        <w:rPr>
          <w:rFonts w:ascii="Times New Roman" w:hAnsi="Times New Roman" w:cs="Times New Roman"/>
          <w:sz w:val="28"/>
          <w:szCs w:val="28"/>
          <w:shd w:val="clear" w:color="auto" w:fill="FFFFFF"/>
        </w:rPr>
        <w:t>свещенником</w:t>
      </w:r>
      <w:proofErr w:type="spellEnd"/>
      <w:r w:rsidRPr="00F111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селе. С приходом в край советской власти семья эмигрировала в Румынию. Начальное образование получил в Измаиле. Затем продолжил образование в Румынии в городах </w:t>
      </w:r>
      <w:proofErr w:type="spellStart"/>
      <w:r w:rsidRPr="00F11194">
        <w:rPr>
          <w:rFonts w:ascii="Times New Roman" w:hAnsi="Times New Roman" w:cs="Times New Roman"/>
          <w:sz w:val="28"/>
          <w:szCs w:val="28"/>
          <w:shd w:val="clear" w:color="auto" w:fill="FFFFFF"/>
        </w:rPr>
        <w:t>Брэила</w:t>
      </w:r>
      <w:proofErr w:type="spellEnd"/>
      <w:r w:rsidRPr="00F111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11194">
        <w:rPr>
          <w:rFonts w:ascii="Times New Roman" w:hAnsi="Times New Roman" w:cs="Times New Roman"/>
          <w:sz w:val="28"/>
          <w:szCs w:val="28"/>
          <w:shd w:val="clear" w:color="auto" w:fill="FFFFFF"/>
        </w:rPr>
        <w:t>Брашов</w:t>
      </w:r>
      <w:proofErr w:type="spellEnd"/>
      <w:r w:rsidRPr="00F111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1949 году окончил университет в Бухаресте. Начал свою научную и </w:t>
      </w:r>
      <w:proofErr w:type="spellStart"/>
      <w:r w:rsidRPr="00F11194">
        <w:rPr>
          <w:rFonts w:ascii="Times New Roman" w:hAnsi="Times New Roman" w:cs="Times New Roman"/>
          <w:sz w:val="28"/>
          <w:szCs w:val="28"/>
          <w:shd w:val="clear" w:color="auto" w:fill="FFFFFF"/>
        </w:rPr>
        <w:t>преподовательскую</w:t>
      </w:r>
      <w:proofErr w:type="spellEnd"/>
      <w:r w:rsidRPr="00F111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деятельность в качестве ассистента(1949-1955). С 1955 года до  1967 занимает должность рект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ора на историческом факультете Б</w:t>
      </w:r>
      <w:r w:rsidRPr="00F111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ухарестского университета. С 1967 года доцент того же факультета. В 1961 году получил докторскую степень по истории. Николай </w:t>
      </w:r>
      <w:proofErr w:type="spellStart"/>
      <w:r w:rsidRPr="00F11194">
        <w:rPr>
          <w:rFonts w:ascii="Times New Roman" w:hAnsi="Times New Roman" w:cs="Times New Roman"/>
          <w:sz w:val="28"/>
          <w:szCs w:val="28"/>
          <w:shd w:val="clear" w:color="auto" w:fill="FFFFFF"/>
        </w:rPr>
        <w:t>Чакир</w:t>
      </w:r>
      <w:proofErr w:type="spellEnd"/>
      <w:r w:rsidRPr="00F111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является основателем Ассоциации балканских и славянских исследований в Румынии (ABSR) и был профессором Бухарестского и Валахского университета в </w:t>
      </w:r>
      <w:proofErr w:type="spellStart"/>
      <w:r w:rsidRPr="00F11194">
        <w:rPr>
          <w:rFonts w:ascii="Times New Roman" w:hAnsi="Times New Roman" w:cs="Times New Roman"/>
          <w:sz w:val="28"/>
          <w:szCs w:val="28"/>
          <w:shd w:val="clear" w:color="auto" w:fill="FFFFFF"/>
        </w:rPr>
        <w:t>Тырговиште</w:t>
      </w:r>
      <w:proofErr w:type="spellEnd"/>
      <w:r w:rsidRPr="00F111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 w:rsidRPr="00F11194">
        <w:rPr>
          <w:rFonts w:ascii="Times New Roman" w:hAnsi="Times New Roman" w:cs="Times New Roman"/>
          <w:sz w:val="28"/>
          <w:szCs w:val="28"/>
          <w:shd w:val="clear" w:color="auto" w:fill="FFFFFF"/>
        </w:rPr>
        <w:t>впериод</w:t>
      </w:r>
      <w:proofErr w:type="spellEnd"/>
      <w:r w:rsidRPr="00F111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1993 по 2002г.</w:t>
      </w:r>
    </w:p>
    <w:p w:rsidR="00102274" w:rsidRPr="00F11194" w:rsidRDefault="00102274" w:rsidP="00102274">
      <w:pPr>
        <w:jc w:val="both"/>
        <w:rPr>
          <w:rFonts w:ascii="Times New Roman" w:hAnsi="Times New Roman" w:cs="Times New Roman"/>
          <w:sz w:val="28"/>
          <w:szCs w:val="28"/>
        </w:rPr>
      </w:pPr>
      <w:r w:rsidRPr="00F11194">
        <w:rPr>
          <w:rFonts w:ascii="Times New Roman" w:hAnsi="Times New Roman" w:cs="Times New Roman"/>
          <w:sz w:val="28"/>
          <w:szCs w:val="28"/>
        </w:rPr>
        <w:t xml:space="preserve"> Он был членом Болгарского общества исторических наук, Общества исторических и филологических наук Албании и Общества исторических наук Республики Косово. Он был балканологом, внесшим множество вкладов в политическую сферу Балканского полуострова в XIX веке . Скончался в 2007 году </w:t>
      </w:r>
    </w:p>
    <w:p w:rsidR="00D47B20" w:rsidRDefault="00D47B20"/>
    <w:sectPr w:rsidR="00D47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274"/>
    <w:rsid w:val="00102274"/>
    <w:rsid w:val="00D47B20"/>
    <w:rsid w:val="00DC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9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2021-07-26T07:28:00Z</dcterms:created>
  <dcterms:modified xsi:type="dcterms:W3CDTF">2021-07-26T07:29:00Z</dcterms:modified>
</cp:coreProperties>
</file>