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1A" w:rsidRDefault="006B0E1A" w:rsidP="006B0E1A">
      <w:pPr>
        <w:pStyle w:val="a3"/>
        <w:spacing w:before="0" w:beforeAutospacing="0" w:after="0" w:afterAutospacing="0"/>
        <w:jc w:val="center"/>
        <w:rPr>
          <w:b/>
        </w:rPr>
      </w:pPr>
      <w:r w:rsidRPr="00EA6F70">
        <w:rPr>
          <w:b/>
        </w:rPr>
        <w:t xml:space="preserve">Комиссия по чрезвычайным ситуациям Республики Молдова </w:t>
      </w:r>
    </w:p>
    <w:p w:rsidR="006B0E1A" w:rsidRPr="00EA6F70" w:rsidRDefault="006B0E1A" w:rsidP="006B0E1A">
      <w:pPr>
        <w:pStyle w:val="a3"/>
        <w:spacing w:before="0" w:beforeAutospacing="0" w:after="0" w:afterAutospacing="0"/>
        <w:jc w:val="center"/>
        <w:rPr>
          <w:b/>
        </w:rPr>
      </w:pPr>
      <w:r w:rsidRPr="00EA6F70">
        <w:rPr>
          <w:b/>
        </w:rPr>
        <w:t>РАСПОРЯЖЕНИЕ № 6 от 26 марта 2020 г.</w:t>
      </w:r>
    </w:p>
    <w:p w:rsidR="006B0E1A" w:rsidRPr="006B0E1A" w:rsidRDefault="006B0E1A" w:rsidP="006B0E1A">
      <w:pPr>
        <w:pStyle w:val="a3"/>
        <w:spacing w:before="0" w:beforeAutospacing="0" w:after="0" w:afterAutospacing="0"/>
      </w:pPr>
      <w:r>
        <w:t>В соответствии со статьей 22 Закона № 212/2004 о режимах чрезвычайного, осадного и военного положения, статьей 2 Постановления Парламента № 55/2020 об объявлении чрезвычайного положения, пунктами 6, 7, 8 и 9 Положения о Комиссии по чрезвычайным ситуациям Республики Молдова, утвержденного Постановлением Правительства № 1340/2001, Комиссия по чрезвычайным ситуациям Республики Молдова</w:t>
      </w:r>
    </w:p>
    <w:p w:rsidR="006B0E1A" w:rsidRPr="006B0E1A" w:rsidRDefault="006B0E1A" w:rsidP="006B0E1A">
      <w:pPr>
        <w:pStyle w:val="a3"/>
        <w:spacing w:before="0" w:beforeAutospacing="0" w:after="0" w:afterAutospacing="0"/>
        <w:jc w:val="center"/>
        <w:rPr>
          <w:b/>
        </w:rPr>
      </w:pPr>
      <w:r w:rsidRPr="00EA6F70">
        <w:rPr>
          <w:b/>
        </w:rPr>
        <w:t>РАСПОРЯЖАЕТСЯ:</w:t>
      </w:r>
    </w:p>
    <w:p w:rsidR="006B0E1A" w:rsidRPr="006B0E1A" w:rsidRDefault="006B0E1A" w:rsidP="006B0E1A">
      <w:pPr>
        <w:pStyle w:val="a3"/>
        <w:spacing w:before="0" w:beforeAutospacing="0" w:after="0" w:afterAutospacing="0"/>
      </w:pPr>
      <w:r>
        <w:t xml:space="preserve">1. Лица, которые находятся за пределами своего дома/местожительства или места проживания, обязаны иметь удостоверение личности или другой документ, удостоверяющий личность лица. </w:t>
      </w:r>
    </w:p>
    <w:p w:rsidR="006B0E1A" w:rsidRPr="006B0E1A" w:rsidRDefault="006B0E1A" w:rsidP="006B0E1A">
      <w:pPr>
        <w:pStyle w:val="a3"/>
        <w:spacing w:before="0" w:beforeAutospacing="0" w:after="0" w:afterAutospacing="0"/>
      </w:pPr>
      <w:r>
        <w:t>2. Запрещается, начиная с 27 марта 2020 года, нахождение в общественных местах группами более 3 человек (за исключением групп, состоящих из членов семьи 1-й или 2-й степени родства по прямой линии или свойственников, сожителей или других лиц, являющихся законными представителями одного из членов семьи).</w:t>
      </w:r>
    </w:p>
    <w:p w:rsidR="006B0E1A" w:rsidRPr="006B0E1A" w:rsidRDefault="006B0E1A" w:rsidP="006B0E1A">
      <w:pPr>
        <w:pStyle w:val="a3"/>
        <w:spacing w:before="0" w:beforeAutospacing="0" w:after="0" w:afterAutospacing="0"/>
      </w:pPr>
      <w:r>
        <w:t xml:space="preserve">3. Дни с 30 марта по 3 апреля 2020 года объявляются выходными днями для всех учреждений бюджетного сектора, за исключением: </w:t>
      </w:r>
    </w:p>
    <w:p w:rsidR="006B0E1A" w:rsidRPr="006B0E1A" w:rsidRDefault="006B0E1A" w:rsidP="006B0E1A">
      <w:pPr>
        <w:pStyle w:val="a3"/>
        <w:spacing w:before="0" w:beforeAutospacing="0" w:after="0" w:afterAutospacing="0"/>
      </w:pPr>
      <w:r>
        <w:t xml:space="preserve">3.1. медико-санитарных учреждений, учреждений общественного здоровья и вспомогательных услуг для учреждений здравоохранения, служб спасения, неотложной помощи и социальной помощи; </w:t>
      </w:r>
    </w:p>
    <w:p w:rsidR="006B0E1A" w:rsidRPr="006B0E1A" w:rsidRDefault="006B0E1A" w:rsidP="006B0E1A">
      <w:pPr>
        <w:pStyle w:val="a3"/>
        <w:spacing w:before="0" w:beforeAutospacing="0" w:after="0" w:afterAutospacing="0"/>
      </w:pPr>
      <w:r>
        <w:t xml:space="preserve">3.2. административных органов в области национальной обороны, общественного порядка и национальной безопасности. </w:t>
      </w:r>
    </w:p>
    <w:p w:rsidR="006B0E1A" w:rsidRPr="006B0E1A" w:rsidRDefault="006B0E1A" w:rsidP="006B0E1A">
      <w:pPr>
        <w:pStyle w:val="a3"/>
        <w:spacing w:before="0" w:beforeAutospacing="0" w:after="0" w:afterAutospacing="0"/>
      </w:pPr>
      <w:r>
        <w:t xml:space="preserve">4. Возмещение этих дней будет осуществляться в порядке, установленном Правительством, после отмены чрезвычайного положения. </w:t>
      </w:r>
    </w:p>
    <w:p w:rsidR="006B0E1A" w:rsidRPr="006B0E1A" w:rsidRDefault="006B0E1A" w:rsidP="006B0E1A">
      <w:pPr>
        <w:pStyle w:val="a3"/>
        <w:spacing w:before="0" w:beforeAutospacing="0" w:after="0" w:afterAutospacing="0"/>
      </w:pPr>
      <w:r>
        <w:t>5. Учреждениям/органам, ответственным за организацию и запуск процесса выплаты пенсий и социальных пособий (Национальная касса социального страхования, Государственное предприятие «Posta Moldovei», Национальный банк Молдовы, Министерство финансов (Государственное казначейство), территориальные структуры социальной помощи), привлекать персонал, строго необходимый для обеспечения функциональности процесса.</w:t>
      </w:r>
    </w:p>
    <w:p w:rsidR="006B0E1A" w:rsidRPr="006B0E1A" w:rsidRDefault="006B0E1A" w:rsidP="006B0E1A">
      <w:pPr>
        <w:pStyle w:val="a3"/>
        <w:spacing w:before="0" w:beforeAutospacing="0" w:after="0" w:afterAutospacing="0"/>
      </w:pPr>
      <w:r>
        <w:t xml:space="preserve"> 2 6. В период чрезвычайного положения в бюджетных единицах устанавливается особый режим труда и оплаты труда:</w:t>
      </w:r>
    </w:p>
    <w:p w:rsidR="006B0E1A" w:rsidRPr="006B0E1A" w:rsidRDefault="006B0E1A" w:rsidP="006B0E1A">
      <w:pPr>
        <w:pStyle w:val="a3"/>
        <w:spacing w:before="0" w:beforeAutospacing="0" w:after="0" w:afterAutospacing="0"/>
      </w:pPr>
      <w:r>
        <w:t xml:space="preserve"> 6.1. сохранение процедуры согласования найма персонала, строго необходимого для выполнения миссии бюджетной единицы, с учетом временного моратория на наем персонала на зарегистрированные вакантные должности, установленного Постановлением Правительства № 672/2019; </w:t>
      </w:r>
    </w:p>
    <w:p w:rsidR="006B0E1A" w:rsidRPr="006B0E1A" w:rsidRDefault="006B0E1A" w:rsidP="006B0E1A">
      <w:pPr>
        <w:pStyle w:val="a3"/>
        <w:spacing w:before="0" w:beforeAutospacing="0" w:after="0" w:afterAutospacing="0"/>
      </w:pPr>
      <w:r>
        <w:t xml:space="preserve">6.2. прием на работу персонала, необходимого для обеспечения деятельности бюджетных учреждений в области общественного порядка и здравоохранения, по упрощенной процедуре (без конкурса, без ссылки на начальные курсы обучения), путем административного акта руководителя; </w:t>
      </w:r>
    </w:p>
    <w:p w:rsidR="006B0E1A" w:rsidRPr="006B0E1A" w:rsidRDefault="006B0E1A" w:rsidP="006B0E1A">
      <w:pPr>
        <w:pStyle w:val="a3"/>
        <w:spacing w:before="0" w:beforeAutospacing="0" w:after="0" w:afterAutospacing="0"/>
      </w:pPr>
      <w:r>
        <w:t>6.3. полная выплата заработной платы всем работникам, имеющим полные трудовые отношения;</w:t>
      </w:r>
    </w:p>
    <w:p w:rsidR="006B0E1A" w:rsidRPr="006B0E1A" w:rsidRDefault="006B0E1A" w:rsidP="006B0E1A">
      <w:pPr>
        <w:pStyle w:val="a3"/>
        <w:spacing w:before="0" w:beforeAutospacing="0" w:after="0" w:afterAutospacing="0"/>
      </w:pPr>
      <w:r>
        <w:t xml:space="preserve"> 6.4. принятие решения административным актом руководителя о работе на дому для персонала, чья деятельность не требует обязательного присутствия на рабочем месте и может осуществляться на расстоянии в период чрезвычайного положения, с начислением заработной платы в полном объеме в соответствии с Законом № 270/2018 о единой системе оплаты труда в бюджетном секторе; </w:t>
      </w:r>
    </w:p>
    <w:p w:rsidR="006B0E1A" w:rsidRPr="006B0E1A" w:rsidRDefault="006B0E1A" w:rsidP="006B0E1A">
      <w:pPr>
        <w:pStyle w:val="a3"/>
        <w:spacing w:before="0" w:beforeAutospacing="0" w:after="0" w:afterAutospacing="0"/>
      </w:pPr>
      <w:r>
        <w:t>6</w:t>
      </w:r>
      <w:r w:rsidRPr="00EA6F70">
        <w:t>.</w:t>
      </w:r>
      <w:r>
        <w:t xml:space="preserve">5. принятие решения административным актом руководителя о времени простоя для работников, которые не находятся в ежегодном отпуске, неоплачиваемых отпусках, не присутствуют на рабочем месте и которые не могут обеспечить работу на расстоянии. </w:t>
      </w:r>
    </w:p>
    <w:p w:rsidR="006B0E1A" w:rsidRPr="006B0E1A" w:rsidRDefault="006B0E1A" w:rsidP="006B0E1A">
      <w:pPr>
        <w:pStyle w:val="a3"/>
        <w:spacing w:before="0" w:beforeAutospacing="0" w:after="0" w:afterAutospacing="0"/>
      </w:pPr>
      <w:r>
        <w:t xml:space="preserve">6.6. на время простоя для сотрудников бюджетных единиц, финансируемых из государственного бюджета, в том числе за счет трансфертов специального назначения, </w:t>
      </w:r>
      <w:r>
        <w:lastRenderedPageBreak/>
        <w:t xml:space="preserve">заработная плата рассчитывается в полном объеме в соответствии с Законом № 270/2018; 6.7. рекомендовать Национальной кассе социального страхования, местным органам публичной власти, публичным учреждениям на самоуправлении, которые применяют Закон № 270/2018, сохранение на период простоя заработной платы в соответствии с пунктом 6.6. </w:t>
      </w:r>
    </w:p>
    <w:p w:rsidR="006B0E1A" w:rsidRPr="006B0E1A" w:rsidRDefault="006B0E1A" w:rsidP="006B0E1A">
      <w:pPr>
        <w:pStyle w:val="a3"/>
        <w:spacing w:before="0" w:beforeAutospacing="0" w:after="0" w:afterAutospacing="0"/>
      </w:pPr>
      <w:r>
        <w:t xml:space="preserve">7. В отступление от положений части (13) статьи 85 Закона № 131/2015 о государственных закупках, на период чрезвычайного положения процедура рассмотрения жалоб производится в письменной форме, без проведения открытых заседаний по рассмотрению жалоб, без возможности запроса на 3 представление устных заключений в Национальное агентство по разрешению споров, но с возможностью для сторон представлять Агентству письменные заключения в течение всего периода процедуры разрешения спора. Связь в этом случае будет обеспечиваться только через электронные средства. </w:t>
      </w:r>
    </w:p>
    <w:p w:rsidR="006B0E1A" w:rsidRPr="006B0E1A" w:rsidRDefault="006B0E1A" w:rsidP="006B0E1A">
      <w:pPr>
        <w:pStyle w:val="a3"/>
        <w:spacing w:before="0" w:beforeAutospacing="0" w:after="0" w:afterAutospacing="0"/>
      </w:pPr>
      <w:r>
        <w:t xml:space="preserve">8. В отступление от положений пункта 25 Распоряжения № 3 от 23 марта 2020 г. Комиссии по чрезвычайным ситуациям Республики Молдова мораторий, установленный на государственный контроль, не распространяется на контроль, осуществляемый в отношении: </w:t>
      </w:r>
    </w:p>
    <w:p w:rsidR="006B0E1A" w:rsidRPr="006B0E1A" w:rsidRDefault="006B0E1A" w:rsidP="006B0E1A">
      <w:pPr>
        <w:pStyle w:val="a3"/>
        <w:spacing w:before="0" w:beforeAutospacing="0" w:after="0" w:afterAutospacing="0"/>
      </w:pPr>
      <w:r>
        <w:t>8.1. надзора за безопасностью полетов и авиационной безопасностью;</w:t>
      </w:r>
    </w:p>
    <w:p w:rsidR="006B0E1A" w:rsidRPr="006B0E1A" w:rsidRDefault="006B0E1A" w:rsidP="006B0E1A">
      <w:pPr>
        <w:pStyle w:val="a3"/>
        <w:spacing w:before="0" w:beforeAutospacing="0" w:after="0" w:afterAutospacing="0"/>
      </w:pPr>
      <w:r>
        <w:t xml:space="preserve">8.2. надзора за выполнением обязательств государства-порта и государства-флага; </w:t>
      </w:r>
    </w:p>
    <w:p w:rsidR="006B0E1A" w:rsidRPr="006B0E1A" w:rsidRDefault="006B0E1A" w:rsidP="006B0E1A">
      <w:pPr>
        <w:pStyle w:val="a3"/>
        <w:spacing w:before="0" w:beforeAutospacing="0" w:after="0" w:afterAutospacing="0"/>
      </w:pPr>
      <w:r>
        <w:t xml:space="preserve">8.3. соблюдения на дорогах общего пользования максимально допустимой общей массы, максимально допустимых масс осей и/или максимально допустимых габаритов дорожных транспортных средств; </w:t>
      </w:r>
    </w:p>
    <w:p w:rsidR="006B0E1A" w:rsidRPr="006B0E1A" w:rsidRDefault="006B0E1A" w:rsidP="006B0E1A">
      <w:pPr>
        <w:pStyle w:val="a3"/>
        <w:spacing w:before="0" w:beforeAutospacing="0" w:after="0" w:afterAutospacing="0"/>
      </w:pPr>
      <w:r>
        <w:t xml:space="preserve">8.4. борьбы с незаконным движением автомобильного транспорта. </w:t>
      </w:r>
    </w:p>
    <w:p w:rsidR="006B0E1A" w:rsidRPr="006B0E1A" w:rsidRDefault="006B0E1A" w:rsidP="006B0E1A">
      <w:pPr>
        <w:pStyle w:val="a3"/>
        <w:spacing w:before="0" w:beforeAutospacing="0" w:after="0" w:afterAutospacing="0"/>
      </w:pPr>
      <w:r>
        <w:t xml:space="preserve">9. Разрешительные документы, выданные экономическим агентам, а также документы, выданные персоналу, работающему в данной области, Национальным агентством автомобильного транспорта и Органом гражданской авиации, срок действия которых истекает в период чрезвычайного положения, продлеваются на 60 дней. </w:t>
      </w:r>
    </w:p>
    <w:p w:rsidR="006B0E1A" w:rsidRPr="006B0E1A" w:rsidRDefault="006B0E1A" w:rsidP="006B0E1A">
      <w:pPr>
        <w:pStyle w:val="a3"/>
        <w:spacing w:before="0" w:beforeAutospacing="0" w:after="0" w:afterAutospacing="0"/>
      </w:pPr>
      <w:r>
        <w:t xml:space="preserve">10. Уполномочить Министерство иностранных дел и европейской интеграции координировать эвакуацию граждан Республики Молдова посредством чартерных авиарейсов. </w:t>
      </w:r>
    </w:p>
    <w:p w:rsidR="006B0E1A" w:rsidRPr="006B0E1A" w:rsidRDefault="006B0E1A" w:rsidP="006B0E1A">
      <w:pPr>
        <w:pStyle w:val="a3"/>
        <w:spacing w:before="0" w:beforeAutospacing="0" w:after="0" w:afterAutospacing="0"/>
      </w:pPr>
      <w:r>
        <w:t xml:space="preserve">11. Министерству иностранных дел и европейской интеграции: </w:t>
      </w:r>
    </w:p>
    <w:p w:rsidR="006B0E1A" w:rsidRPr="006B0E1A" w:rsidRDefault="006B0E1A" w:rsidP="006B0E1A">
      <w:pPr>
        <w:pStyle w:val="a3"/>
        <w:spacing w:before="0" w:beforeAutospacing="0" w:after="0" w:afterAutospacing="0"/>
      </w:pPr>
      <w:r>
        <w:t xml:space="preserve">11.1. составить списки граждан Республики Молдова, которые намерены вернуться в Республику Молдова, с обязательным указанием фамилии, имени и местожительства/места проживания в Республике Молдова. </w:t>
      </w:r>
    </w:p>
    <w:p w:rsidR="006B0E1A" w:rsidRPr="006B0E1A" w:rsidRDefault="006B0E1A" w:rsidP="006B0E1A">
      <w:pPr>
        <w:pStyle w:val="a3"/>
        <w:spacing w:before="0" w:beforeAutospacing="0" w:after="0" w:afterAutospacing="0"/>
      </w:pPr>
      <w:r>
        <w:t xml:space="preserve">11.2. представить Комиссии по чрезвычайным ситуациям Республики Молдова предложения о репатриации граждан Республики Молдова, отдавая приоритет детям, студентам, лицам, находящимся на медицинском лечении, другим гражданам, находящимся в трудной ситуации. </w:t>
      </w:r>
    </w:p>
    <w:p w:rsidR="006B0E1A" w:rsidRPr="006B0E1A" w:rsidRDefault="006B0E1A" w:rsidP="006B0E1A">
      <w:pPr>
        <w:pStyle w:val="a3"/>
        <w:spacing w:before="0" w:beforeAutospacing="0" w:after="0" w:afterAutospacing="0"/>
      </w:pPr>
      <w:r>
        <w:t xml:space="preserve">4 12. В отступление от положений части (1) статьи 28 Закона № 294/2007 о политических партиях, в период чрезвычайного положения политическим партиям разрешается использовать ассигнования из государственного бюджета в целях пожертвования их на содействие сокращению распространения инфекции COVID-19, с переводом на банковский счет, открытый Министерством финансов в этих целях. </w:t>
      </w:r>
    </w:p>
    <w:p w:rsidR="006B0E1A" w:rsidRPr="006B0E1A" w:rsidRDefault="006B0E1A" w:rsidP="006B0E1A">
      <w:pPr>
        <w:pStyle w:val="a3"/>
        <w:spacing w:before="0" w:beforeAutospacing="0" w:after="0" w:afterAutospacing="0"/>
      </w:pPr>
      <w:r>
        <w:t xml:space="preserve">13. В период чрезвычайного положения течение сроков предоставления всех социальных пособий не начинается, а если они начали идти, они приостанавливаются на весь период чрезвычайного положения. </w:t>
      </w:r>
    </w:p>
    <w:p w:rsidR="006B0E1A" w:rsidRPr="006B0E1A" w:rsidRDefault="006B0E1A" w:rsidP="006B0E1A">
      <w:pPr>
        <w:pStyle w:val="a3"/>
        <w:spacing w:before="0" w:beforeAutospacing="0" w:after="0" w:afterAutospacing="0"/>
      </w:pPr>
      <w:r>
        <w:t xml:space="preserve">14. Срок действия сертификатов открытых ключей для мобильной подписи, который истек или истекает во время чрезвычайного положения, продлевается по праву на весь период действия чрезвычайного положения. </w:t>
      </w:r>
    </w:p>
    <w:p w:rsidR="006B0E1A" w:rsidRPr="006B0E1A" w:rsidRDefault="006B0E1A" w:rsidP="006B0E1A">
      <w:pPr>
        <w:pStyle w:val="a3"/>
        <w:spacing w:before="0" w:beforeAutospacing="0" w:after="0" w:afterAutospacing="0"/>
      </w:pPr>
      <w:r>
        <w:t xml:space="preserve">15. В период действия чрезвычайного положения неденатурированный этиловый спирт тарифной позиции 220710000, предназначенный для использования в антисептических средствах (дезинфицирующие средства, биоциды и антибактериальная косметика), </w:t>
      </w:r>
      <w:r>
        <w:lastRenderedPageBreak/>
        <w:t xml:space="preserve">освобождается от уплаты акцизных сборов в пределах объема, установленного Министерством финансов, по запросу, поданному экономическим агентом. </w:t>
      </w:r>
    </w:p>
    <w:p w:rsidR="006B0E1A" w:rsidRPr="00CE5A98" w:rsidRDefault="006B0E1A" w:rsidP="006B0E1A">
      <w:pPr>
        <w:pStyle w:val="a3"/>
        <w:spacing w:before="0" w:beforeAutospacing="0" w:after="0" w:afterAutospacing="0"/>
      </w:pPr>
      <w:r>
        <w:t xml:space="preserve">16. Освободить от уплаты акцизов этиловый спирт в объеме 7000 литров, предоставленный безвозмездно ООО «ZERNOFF», фискальный код 1003600014223, Министерству здравоохранения, труда и социальной защиты. </w:t>
      </w:r>
    </w:p>
    <w:p w:rsidR="006B0E1A" w:rsidRPr="006B0E1A" w:rsidRDefault="006B0E1A" w:rsidP="006B0E1A">
      <w:pPr>
        <w:pStyle w:val="a3"/>
        <w:spacing w:before="0" w:beforeAutospacing="0" w:after="0" w:afterAutospacing="0"/>
      </w:pPr>
      <w:r>
        <w:t xml:space="preserve">17. Министерству внутренних дел и Министерству финансов обеспечить временное прекращение деятельности пунктов пересечения государственной границы «Costești-Stânca» (молдавско-румынская граница) и «Briceni-Rossoșanî» (молдавско-украинская граница), начиная с 29.03.2020 г., 08:00 часов. </w:t>
      </w:r>
    </w:p>
    <w:p w:rsidR="006B0E1A" w:rsidRPr="006B0E1A" w:rsidRDefault="006B0E1A" w:rsidP="006B0E1A">
      <w:pPr>
        <w:pStyle w:val="a3"/>
        <w:spacing w:before="0" w:beforeAutospacing="0" w:after="0" w:afterAutospacing="0"/>
      </w:pPr>
      <w:r>
        <w:t xml:space="preserve">18. Министерству иностранных дел и европейской интеграции проинформировать компетентные органы соседних государств о мерах, указанных в пункте 17. </w:t>
      </w:r>
    </w:p>
    <w:p w:rsidR="006B0E1A" w:rsidRPr="006B0E1A" w:rsidRDefault="006B0E1A" w:rsidP="006B0E1A">
      <w:pPr>
        <w:pStyle w:val="a3"/>
        <w:spacing w:before="0" w:beforeAutospacing="0" w:after="0" w:afterAutospacing="0"/>
      </w:pPr>
      <w:r>
        <w:t xml:space="preserve">19. Адвокаты, нотариусы, судебные исполнители обязаны в период чрезвычайного положения обеспечивать непрерывность деятельности с соблюдением санитарно-эпидемиологических норм. Начиная с 27 марта 2020 года, несоблюдение этого обязательства в течение всего срока действия чрезвычайного положения считается дисциплинарным нарушением, которое наказывается исключением из профессии, в соответствии с условиями и порядком, установленными действующим законодательством, применимым к 5 каждой профессии. Прекращение чрезвычайного положения не отменяет дисциплинарную ответственность в соответствии с положениями настоящего Распоряжения. </w:t>
      </w:r>
    </w:p>
    <w:p w:rsidR="006B0E1A" w:rsidRPr="006B0E1A" w:rsidRDefault="006B0E1A" w:rsidP="006B0E1A">
      <w:pPr>
        <w:pStyle w:val="a3"/>
        <w:spacing w:before="0" w:beforeAutospacing="0" w:after="0" w:afterAutospacing="0"/>
      </w:pPr>
      <w:r>
        <w:t xml:space="preserve">20. Органы управления профессиями, предусмотренными в пункте 19, принимают необходимые меры для координации деятельности членов профессии на период установления чрезвычайного положения, проверяют соблюдение обязательств, предусмотренных в пункте 19, и принимают меры, предусмотренные действующим законодательством. </w:t>
      </w:r>
    </w:p>
    <w:p w:rsidR="006B0E1A" w:rsidRPr="006B0E1A" w:rsidRDefault="006B0E1A" w:rsidP="006B0E1A">
      <w:pPr>
        <w:pStyle w:val="a3"/>
        <w:spacing w:before="0" w:beforeAutospacing="0" w:after="0" w:afterAutospacing="0"/>
      </w:pPr>
      <w:r>
        <w:t>21. Министерству юстиции осуществлять мониторинг выполнения пунктов 19-20 настоящего Распоряжения. В случае, если орган, уполномоченный по праву, не предпримет необходимых мер для привлечения к дисциплинарной ответственности в соответствии с настоящим Распоряжение, министр юстиции может начать дисциплинарную процедуру с привлечением к дисциплинарной ответственности лиц, указанных в пункте 19 настоящего Распоряжения.</w:t>
      </w:r>
    </w:p>
    <w:p w:rsidR="006B0E1A" w:rsidRPr="006B0E1A" w:rsidRDefault="006B0E1A" w:rsidP="006B0E1A">
      <w:pPr>
        <w:pStyle w:val="a3"/>
        <w:spacing w:before="0" w:beforeAutospacing="0" w:after="0" w:afterAutospacing="0"/>
      </w:pPr>
      <w:r>
        <w:t xml:space="preserve"> 22. Утвердить Инструкцию об установлении режима карантина в населенных пунктах на период чрезвычайного положения, согласно приложению. </w:t>
      </w:r>
    </w:p>
    <w:p w:rsidR="006B0E1A" w:rsidRPr="006B0E1A" w:rsidRDefault="006B0E1A" w:rsidP="006B0E1A">
      <w:pPr>
        <w:pStyle w:val="a3"/>
        <w:spacing w:before="0" w:beforeAutospacing="0" w:after="0" w:afterAutospacing="0"/>
      </w:pPr>
      <w:r>
        <w:t>23. Комиссиям по чрезвычайным ситуациям на местах обеспечить выполнение Инструкции, с выделением необходимых ресурсов.</w:t>
      </w:r>
    </w:p>
    <w:p w:rsidR="006B0E1A" w:rsidRPr="006B0E1A" w:rsidRDefault="006B0E1A" w:rsidP="006B0E1A">
      <w:pPr>
        <w:pStyle w:val="a3"/>
        <w:spacing w:before="0" w:beforeAutospacing="0" w:after="0" w:afterAutospacing="0"/>
      </w:pPr>
      <w:r>
        <w:t xml:space="preserve"> 24. Разрешить активирование Генеральным инспекторатом по чрезвычайным ситуациям Министерства внутренних дел Механизма гражданской защиты Европейского Союза для осуществления мер по предотвращению распространения инфекции COVID-19. </w:t>
      </w:r>
    </w:p>
    <w:p w:rsidR="006B0E1A" w:rsidRPr="006B0E1A" w:rsidRDefault="006B0E1A" w:rsidP="006B0E1A">
      <w:pPr>
        <w:pStyle w:val="a3"/>
        <w:spacing w:before="0" w:beforeAutospacing="0" w:after="0" w:afterAutospacing="0"/>
      </w:pPr>
      <w:r>
        <w:t xml:space="preserve">25. Несоблюдение положений/мер, установленных Комиссией по чрезвычайным ситуациям Республики Молдова, представляет опасность для здоровья населения и служит основанием для привлечения виновных лиц к ответственности за правонарушения и/или уголовной ответственности. </w:t>
      </w:r>
    </w:p>
    <w:p w:rsidR="006B0E1A" w:rsidRPr="006B0E1A" w:rsidRDefault="006B0E1A" w:rsidP="006B0E1A">
      <w:pPr>
        <w:pStyle w:val="a3"/>
        <w:spacing w:before="0" w:beforeAutospacing="0" w:after="0" w:afterAutospacing="0"/>
      </w:pPr>
      <w:r>
        <w:t>26. Настоящее Распоряжение вступает в силу с момента издания и публикуется на официальной странице Правительства.</w:t>
      </w:r>
    </w:p>
    <w:p w:rsidR="006B0E1A" w:rsidRPr="006B0E1A" w:rsidRDefault="006B0E1A" w:rsidP="006B0E1A">
      <w:pPr>
        <w:pStyle w:val="a3"/>
        <w:spacing w:before="0" w:beforeAutospacing="0" w:after="0" w:afterAutospacing="0"/>
        <w:rPr>
          <w:b/>
          <w:i/>
        </w:rPr>
      </w:pPr>
      <w:r>
        <w:t xml:space="preserve"> </w:t>
      </w:r>
      <w:r w:rsidRPr="003B256A">
        <w:rPr>
          <w:b/>
          <w:i/>
        </w:rPr>
        <w:t xml:space="preserve">Премьер-министр, Председатель Комиссии ИОН КИКУ </w:t>
      </w:r>
    </w:p>
    <w:p w:rsidR="006B0E1A" w:rsidRPr="006B0E1A" w:rsidRDefault="006B0E1A" w:rsidP="006B0E1A">
      <w:pPr>
        <w:pStyle w:val="a3"/>
        <w:spacing w:before="0" w:beforeAutospacing="0" w:after="0" w:afterAutospacing="0"/>
        <w:rPr>
          <w:b/>
          <w:i/>
        </w:rPr>
      </w:pPr>
    </w:p>
    <w:p w:rsidR="006B0E1A" w:rsidRPr="006B0E1A" w:rsidRDefault="006B0E1A" w:rsidP="006B0E1A">
      <w:pPr>
        <w:pStyle w:val="a3"/>
        <w:spacing w:before="0" w:beforeAutospacing="0" w:after="0" w:afterAutospacing="0"/>
      </w:pPr>
    </w:p>
    <w:p w:rsidR="006B0E1A" w:rsidRPr="00CE5A98" w:rsidRDefault="006B0E1A" w:rsidP="006B0E1A">
      <w:pPr>
        <w:pStyle w:val="a3"/>
        <w:spacing w:before="0" w:beforeAutospacing="0" w:after="0" w:afterAutospacing="0"/>
      </w:pPr>
      <w:r>
        <w:t>6 Приложение к Распоряжению № 6 от 26 марта 2020 г.</w:t>
      </w:r>
    </w:p>
    <w:p w:rsidR="006B0E1A" w:rsidRPr="00CE5A98" w:rsidRDefault="006B0E1A" w:rsidP="006B0E1A">
      <w:pPr>
        <w:pStyle w:val="a3"/>
        <w:spacing w:before="0" w:beforeAutospacing="0" w:after="0" w:afterAutospacing="0"/>
      </w:pPr>
    </w:p>
    <w:p w:rsidR="006B0E1A" w:rsidRPr="00EA6F70" w:rsidRDefault="006B0E1A" w:rsidP="006B0E1A">
      <w:pPr>
        <w:pStyle w:val="a3"/>
        <w:spacing w:before="0" w:beforeAutospacing="0" w:after="0" w:afterAutospacing="0"/>
        <w:rPr>
          <w:b/>
        </w:rPr>
      </w:pPr>
      <w:r w:rsidRPr="00EA6F70">
        <w:rPr>
          <w:b/>
        </w:rPr>
        <w:t xml:space="preserve"> Комиссии по чрезвычайным ситуациям Республики Молдова Инструкция об установлении режима карантина в населенных пунктах на период чрезвычайного положения 1. </w:t>
      </w:r>
    </w:p>
    <w:p w:rsidR="006B0E1A" w:rsidRPr="00EA6F70" w:rsidRDefault="006B0E1A" w:rsidP="006B0E1A">
      <w:pPr>
        <w:pStyle w:val="a3"/>
        <w:spacing w:before="0" w:beforeAutospacing="0" w:after="0" w:afterAutospacing="0"/>
      </w:pPr>
    </w:p>
    <w:p w:rsidR="006B0E1A" w:rsidRPr="006B0E1A" w:rsidRDefault="006B0E1A" w:rsidP="006B0E1A">
      <w:pPr>
        <w:pStyle w:val="a3"/>
        <w:spacing w:before="0" w:beforeAutospacing="0" w:after="0" w:afterAutospacing="0"/>
      </w:pPr>
      <w:r>
        <w:t xml:space="preserve">Настоящая Инструкция устанавливает порядок, критерии, процедуру установления режима карантина в административно-территориальных единицах первого уровня, мун. Бэлць, мун. Кишинуэ, АТО Гагаузия, а также меры, которые должны быть приняты и выполняться соответствующими органами местного публичного управления. </w:t>
      </w:r>
    </w:p>
    <w:p w:rsidR="006B0E1A" w:rsidRPr="006B0E1A" w:rsidRDefault="006B0E1A" w:rsidP="006B0E1A">
      <w:pPr>
        <w:pStyle w:val="a3"/>
        <w:spacing w:before="0" w:beforeAutospacing="0" w:after="0" w:afterAutospacing="0"/>
      </w:pPr>
      <w:r>
        <w:t xml:space="preserve">2. Карантин представляет собой ограничение движения, изоляцию и/или отделение от других людей лиц с подозрением на инфекцию, но не заболевших, а также багажа, контейнеров, транспортных средств или товаров с подозрением на заражение таким способом, который предотвратит возможное распространение инфекции или заражения. </w:t>
      </w:r>
    </w:p>
    <w:p w:rsidR="006B0E1A" w:rsidRPr="006B0E1A" w:rsidRDefault="006B0E1A" w:rsidP="006B0E1A">
      <w:pPr>
        <w:pStyle w:val="a3"/>
        <w:spacing w:before="0" w:beforeAutospacing="0" w:after="0" w:afterAutospacing="0"/>
      </w:pPr>
      <w:r>
        <w:t xml:space="preserve">3. Режим карантина в пределах административно-территориальной единицы первого уровня, мун. Бэлць, мун. Кишинэу, АТО Гагаузия, устанавливается на основании распоряжения местной Комиссии по чрезвычайным ситуациям. </w:t>
      </w:r>
    </w:p>
    <w:p w:rsidR="006B0E1A" w:rsidRPr="006B0E1A" w:rsidRDefault="006B0E1A" w:rsidP="006B0E1A">
      <w:pPr>
        <w:pStyle w:val="a3"/>
        <w:spacing w:before="0" w:beforeAutospacing="0" w:after="0" w:afterAutospacing="0"/>
      </w:pPr>
      <w:r>
        <w:t xml:space="preserve">4. Решение об установлении режима карантина в административнотерриториальной единице принимается в случае регистрации единичных (спорадических) случаев заражения у 1% населения соответствующей административно-территориальной единицы в течение инкубационного периода (для COVID – 14 дней). </w:t>
      </w:r>
    </w:p>
    <w:p w:rsidR="006B0E1A" w:rsidRPr="006B0E1A" w:rsidRDefault="006B0E1A" w:rsidP="006B0E1A">
      <w:pPr>
        <w:pStyle w:val="a3"/>
        <w:spacing w:before="0" w:beforeAutospacing="0" w:after="0" w:afterAutospacing="0"/>
      </w:pPr>
      <w:r>
        <w:t>5. Министерству здравоохранения, труда и социальной защиты, Министерству внутренних дел, Министерству обороны, Службе информации и безопасности, по обстоятельствам, другим органам власти оказывать поддержку местным комиссиям по чрезвычайным ситуациям для осуществления необходимых действий.</w:t>
      </w:r>
    </w:p>
    <w:p w:rsidR="006B0E1A" w:rsidRPr="006B0E1A" w:rsidRDefault="006B0E1A" w:rsidP="006B0E1A">
      <w:pPr>
        <w:pStyle w:val="a3"/>
        <w:spacing w:before="0" w:beforeAutospacing="0" w:after="0" w:afterAutospacing="0"/>
      </w:pPr>
      <w:r>
        <w:t xml:space="preserve"> 6. После установления режима карантина органы власти административно-территориальных единиц первого уровня, мун. Бэлць, мун. Кишинэу, АТО Гагаузия, обеспечивают следующие меры:</w:t>
      </w:r>
    </w:p>
    <w:p w:rsidR="006B0E1A" w:rsidRPr="006B0E1A" w:rsidRDefault="006B0E1A" w:rsidP="006B0E1A">
      <w:pPr>
        <w:pStyle w:val="a3"/>
        <w:spacing w:before="0" w:beforeAutospacing="0" w:after="0" w:afterAutospacing="0"/>
      </w:pPr>
      <w:r>
        <w:t xml:space="preserve"> a) изоляция населенного пункта; </w:t>
      </w:r>
    </w:p>
    <w:p w:rsidR="006B0E1A" w:rsidRPr="00CE5A98" w:rsidRDefault="006B0E1A" w:rsidP="006B0E1A">
      <w:pPr>
        <w:pStyle w:val="a3"/>
        <w:spacing w:before="0" w:beforeAutospacing="0" w:after="0" w:afterAutospacing="0"/>
      </w:pPr>
      <w:r>
        <w:t xml:space="preserve">b) выдача разрешений на передвижение; </w:t>
      </w:r>
    </w:p>
    <w:p w:rsidR="006B0E1A" w:rsidRPr="006B0E1A" w:rsidRDefault="006B0E1A" w:rsidP="006B0E1A">
      <w:pPr>
        <w:pStyle w:val="a3"/>
        <w:spacing w:before="0" w:beforeAutospacing="0" w:after="0" w:afterAutospacing="0"/>
      </w:pPr>
      <w:r>
        <w:t xml:space="preserve">7 c) запрет на въезд/выезд из населенного пункта, за исключением лиц, которые осуществляют деятельность по обеспечению населенного пункта услугами (почтовыми, банковскими) и продуктами (продовольственными, фармацевтическими, нефтяными, санитарно-гигиеническими), а также работников единиц агропродовольственного сектора; d) прекращение движения транспорта, за исключением транзитного и транспорта, обеспечивающего жизнеспособность населенного пункта; </w:t>
      </w:r>
    </w:p>
    <w:p w:rsidR="006B0E1A" w:rsidRPr="00CE5A98" w:rsidRDefault="006B0E1A" w:rsidP="006B0E1A">
      <w:pPr>
        <w:pStyle w:val="a3"/>
        <w:spacing w:before="0" w:beforeAutospacing="0" w:after="0" w:afterAutospacing="0"/>
      </w:pPr>
      <w:r>
        <w:t xml:space="preserve">e) запрет на нахождение людей вне дома и в общественных местах, за исключением: поездок в служебных целях, когда деятельность не может быть выполнена дистанционно, поездок для обеспечения продуктами питания, лекарствами, поездок для предоставления медицинской помощи и по другим причинам (сельскохозяйственные работы, смерть члена семьи); </w:t>
      </w:r>
    </w:p>
    <w:p w:rsidR="006B0E1A" w:rsidRPr="00CE5A98" w:rsidRDefault="006B0E1A" w:rsidP="006B0E1A">
      <w:pPr>
        <w:pStyle w:val="a3"/>
        <w:spacing w:before="0" w:beforeAutospacing="0" w:after="0" w:afterAutospacing="0"/>
      </w:pPr>
      <w:r>
        <w:t xml:space="preserve">f) социальные ассистенты, социальные работники и волонтеры будут обеспечивать доставку продуктов первой необходимости социально незащищенным лицам населенного пункта, с соблюдением мер индивидуальной защиты. </w:t>
      </w:r>
    </w:p>
    <w:p w:rsidR="006B0E1A" w:rsidRPr="006B0E1A" w:rsidRDefault="006B0E1A" w:rsidP="006B0E1A">
      <w:pPr>
        <w:pStyle w:val="a3"/>
        <w:spacing w:before="0" w:beforeAutospacing="0" w:after="0" w:afterAutospacing="0"/>
      </w:pPr>
      <w:r>
        <w:t xml:space="preserve">7. После установления режима карантина органы местного публичного управления совместно с Министерством внутренних дел обеспечивают следующие меры: </w:t>
      </w:r>
    </w:p>
    <w:p w:rsidR="006B0E1A" w:rsidRPr="00CE5A98" w:rsidRDefault="006B0E1A" w:rsidP="006B0E1A">
      <w:pPr>
        <w:pStyle w:val="a3"/>
        <w:spacing w:before="0" w:beforeAutospacing="0" w:after="0" w:afterAutospacing="0"/>
      </w:pPr>
      <w:r>
        <w:t xml:space="preserve">a) проверка движения в точках входа/выхода в соответствии с индивидуальными мерами защиты; </w:t>
      </w:r>
    </w:p>
    <w:p w:rsidR="006B0E1A" w:rsidRPr="00CE5A98" w:rsidRDefault="006B0E1A" w:rsidP="006B0E1A">
      <w:pPr>
        <w:pStyle w:val="a3"/>
        <w:spacing w:before="0" w:beforeAutospacing="0" w:after="0" w:afterAutospacing="0"/>
      </w:pPr>
      <w:r>
        <w:t>b) проверка соблюдения режима изоляции дома, совместно с территориальными медико-санитарными учреждениями (которые оказывают первичную медицинскую помощь);</w:t>
      </w:r>
    </w:p>
    <w:p w:rsidR="006B0E1A" w:rsidRPr="00CE5A98" w:rsidRDefault="006B0E1A" w:rsidP="006B0E1A">
      <w:pPr>
        <w:pStyle w:val="a3"/>
        <w:spacing w:before="0" w:beforeAutospacing="0" w:after="0" w:afterAutospacing="0"/>
      </w:pPr>
      <w:r>
        <w:t xml:space="preserve"> c) мониторинг и запрещение нахождения людей в общественных местах (на улицах, в местах отправления культа, парках и т.д.), за исключением разрешенных поездок; </w:t>
      </w:r>
    </w:p>
    <w:p w:rsidR="006B0E1A" w:rsidRPr="00CE5A98" w:rsidRDefault="006B0E1A" w:rsidP="006B0E1A">
      <w:pPr>
        <w:pStyle w:val="a3"/>
        <w:spacing w:before="0" w:beforeAutospacing="0" w:after="0" w:afterAutospacing="0"/>
      </w:pPr>
      <w:r>
        <w:t xml:space="preserve">d) проверка соблюдения социальной дистанции между людьми не менее 2 (двух) метров; </w:t>
      </w:r>
    </w:p>
    <w:p w:rsidR="006B0E1A" w:rsidRPr="00CE5A98" w:rsidRDefault="006B0E1A" w:rsidP="006B0E1A">
      <w:pPr>
        <w:pStyle w:val="a3"/>
        <w:spacing w:before="0" w:beforeAutospacing="0" w:after="0" w:afterAutospacing="0"/>
      </w:pPr>
      <w:r>
        <w:t xml:space="preserve">e) проверка выполнения положений постановлений/распоряжений, изданных компетентными органами, касающихся развития эпидемиологической ситуации, вызванной инфекцией COVID-19; </w:t>
      </w:r>
    </w:p>
    <w:p w:rsidR="006B0E1A" w:rsidRPr="00CE5A98" w:rsidRDefault="006B0E1A" w:rsidP="006B0E1A">
      <w:pPr>
        <w:pStyle w:val="a3"/>
        <w:spacing w:before="0" w:beforeAutospacing="0" w:after="0" w:afterAutospacing="0"/>
      </w:pPr>
      <w:r>
        <w:lastRenderedPageBreak/>
        <w:t xml:space="preserve">f) выдача въездного билета для транзитных транспортных единиц через населенный пункт, с информированием лиц о транзите через карантинную зону, контроль пройденного времени и изъятие билета после выезда из населенного пункта. </w:t>
      </w:r>
    </w:p>
    <w:p w:rsidR="006B0E1A" w:rsidRPr="006B0E1A" w:rsidRDefault="006B0E1A" w:rsidP="006B0E1A">
      <w:pPr>
        <w:pStyle w:val="a3"/>
        <w:spacing w:before="0" w:beforeAutospacing="0" w:after="0" w:afterAutospacing="0"/>
      </w:pPr>
      <w:r>
        <w:t xml:space="preserve">8 8. Запрещается использовать служебные транспортные средства для перевозки лиц из карантинной зоны при отсутствии индивидуальных средств защиты. </w:t>
      </w:r>
    </w:p>
    <w:p w:rsidR="006B0E1A" w:rsidRPr="00EA6F70" w:rsidRDefault="006B0E1A" w:rsidP="006B0E1A">
      <w:pPr>
        <w:pStyle w:val="a3"/>
        <w:spacing w:before="0" w:beforeAutospacing="0" w:after="0" w:afterAutospacing="0"/>
      </w:pPr>
      <w:r>
        <w:t>9. Прекращение режима карантина в административно-территориальной единице первого уровня, мун. Бэлць, мун. Кишинэу, АТО Гагаузия осуществляется по Распоряжению местной Комиссии по чрезвычайным ситуациям, если на соответствующей территории не зарегистрировано ни одного нового случая положительной реакции на инфекцию COVID-19 в течение более 14 (четырнадцати) дней с момента последнего объявленного случая, с письменным информированием Комиссии по чрезвычайным ситуациям Республики Молдова.</w:t>
      </w:r>
    </w:p>
    <w:p w:rsidR="006B0E1A" w:rsidRPr="00EA6F70" w:rsidRDefault="006B0E1A" w:rsidP="006B0E1A">
      <w:pPr>
        <w:pStyle w:val="a3"/>
        <w:spacing w:before="0" w:beforeAutospacing="0" w:after="0" w:afterAutospacing="0"/>
      </w:pPr>
    </w:p>
    <w:p w:rsidR="002F4DFD" w:rsidRDefault="002F4DFD"/>
    <w:sectPr w:rsidR="002F4DFD" w:rsidSect="002F4D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6B0E1A"/>
    <w:rsid w:val="002F4DFD"/>
    <w:rsid w:val="006B0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0E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2178</Words>
  <Characters>12420</Characters>
  <Application>Microsoft Office Word</Application>
  <DocSecurity>0</DocSecurity>
  <Lines>103</Lines>
  <Paragraphs>29</Paragraphs>
  <ScaleCrop>false</ScaleCrop>
  <Company>SPecialiST RePack</Company>
  <LinksUpToDate>false</LinksUpToDate>
  <CharactersWithSpaces>14569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2020-03-31T09:08:00Z</dcterms:created>
  <dcterms:modified xsi:type="dcterms:W3CDTF">2020-03-31T09:08:00Z</dcterms:modified>
</cp:coreProperties>
</file>