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B1" w:rsidRPr="00D47F64" w:rsidRDefault="00FE14F1" w:rsidP="00FE14F1">
      <w:pPr>
        <w:jc w:val="center"/>
        <w:rPr>
          <w:b/>
          <w:sz w:val="28"/>
          <w:szCs w:val="28"/>
        </w:rPr>
      </w:pPr>
      <w:r w:rsidRPr="00D47F64">
        <w:rPr>
          <w:b/>
          <w:sz w:val="28"/>
          <w:szCs w:val="28"/>
        </w:rPr>
        <w:t xml:space="preserve">ОТЧЕТ о проделанной работе налогового отдела </w:t>
      </w:r>
      <w:proofErr w:type="spellStart"/>
      <w:r w:rsidRPr="00D47F64">
        <w:rPr>
          <w:b/>
          <w:sz w:val="28"/>
          <w:szCs w:val="28"/>
        </w:rPr>
        <w:t>Примэрии</w:t>
      </w:r>
      <w:proofErr w:type="spellEnd"/>
      <w:r w:rsidRPr="00D47F64">
        <w:rPr>
          <w:b/>
          <w:sz w:val="28"/>
          <w:szCs w:val="28"/>
        </w:rPr>
        <w:t xml:space="preserve"> за 2021г.</w:t>
      </w:r>
    </w:p>
    <w:p w:rsidR="00FE14F1" w:rsidRDefault="00FE14F1" w:rsidP="00FE14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FE14F1" w:rsidRPr="00F87C6C" w:rsidRDefault="00FE14F1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 xml:space="preserve">             </w:t>
      </w:r>
      <w:r w:rsidR="005C440D" w:rsidRPr="00F87C6C">
        <w:rPr>
          <w:sz w:val="28"/>
          <w:szCs w:val="28"/>
        </w:rPr>
        <w:t xml:space="preserve">  Н</w:t>
      </w:r>
      <w:r w:rsidRPr="00F87C6C">
        <w:rPr>
          <w:sz w:val="28"/>
          <w:szCs w:val="28"/>
        </w:rPr>
        <w:t>алоговый отдел</w:t>
      </w:r>
      <w:r w:rsidR="005C440D" w:rsidRPr="00F87C6C">
        <w:rPr>
          <w:sz w:val="28"/>
          <w:szCs w:val="28"/>
        </w:rPr>
        <w:t xml:space="preserve"> (ССМНС)</w:t>
      </w:r>
      <w:r w:rsidRPr="00F87C6C">
        <w:rPr>
          <w:sz w:val="28"/>
          <w:szCs w:val="28"/>
        </w:rPr>
        <w:t xml:space="preserve"> </w:t>
      </w:r>
      <w:proofErr w:type="spellStart"/>
      <w:r w:rsidRPr="00F87C6C">
        <w:rPr>
          <w:sz w:val="28"/>
          <w:szCs w:val="28"/>
        </w:rPr>
        <w:t>Примэрии</w:t>
      </w:r>
      <w:proofErr w:type="spellEnd"/>
      <w:r w:rsidRPr="00F87C6C">
        <w:rPr>
          <w:sz w:val="28"/>
          <w:szCs w:val="28"/>
        </w:rPr>
        <w:t xml:space="preserve"> осуществляет администрирование местных налогов и сборов по </w:t>
      </w:r>
      <w:proofErr w:type="spellStart"/>
      <w:r w:rsidRPr="00F87C6C">
        <w:rPr>
          <w:sz w:val="28"/>
          <w:szCs w:val="28"/>
        </w:rPr>
        <w:t>мун</w:t>
      </w:r>
      <w:proofErr w:type="spellEnd"/>
      <w:r w:rsidRPr="00F87C6C">
        <w:rPr>
          <w:sz w:val="28"/>
          <w:szCs w:val="28"/>
        </w:rPr>
        <w:t xml:space="preserve">. Чадыр-Лунга в соответствии с действующим законодательством, </w:t>
      </w:r>
      <w:r w:rsidRPr="00F87C6C">
        <w:rPr>
          <w:sz w:val="28"/>
          <w:szCs w:val="28"/>
          <w:lang w:val="en-US"/>
        </w:rPr>
        <w:t>VI</w:t>
      </w:r>
      <w:r w:rsidRPr="00F87C6C">
        <w:rPr>
          <w:sz w:val="28"/>
          <w:szCs w:val="28"/>
        </w:rPr>
        <w:t xml:space="preserve"> и </w:t>
      </w:r>
      <w:r w:rsidRPr="00F87C6C">
        <w:rPr>
          <w:sz w:val="28"/>
          <w:szCs w:val="28"/>
          <w:lang w:val="en-US"/>
        </w:rPr>
        <w:t>VII</w:t>
      </w:r>
      <w:r w:rsidRPr="00F87C6C">
        <w:rPr>
          <w:sz w:val="28"/>
          <w:szCs w:val="28"/>
        </w:rPr>
        <w:t xml:space="preserve"> разделами Налогового Кодекса.</w:t>
      </w:r>
    </w:p>
    <w:p w:rsidR="00FE14F1" w:rsidRPr="00F87C6C" w:rsidRDefault="002F7F0A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 xml:space="preserve">             </w:t>
      </w:r>
      <w:r w:rsidR="00095514" w:rsidRPr="00F87C6C">
        <w:rPr>
          <w:sz w:val="28"/>
          <w:szCs w:val="28"/>
        </w:rPr>
        <w:t>Основными задачами является осуществление налогового контроля по обеспечению налоговых обязательств по земельному налогу, по землям другого назначения, земельного налога с пастбищ, земель сельскохозяйственного назначения, с крестьянско-фермерских хозяйств, по налогу на недвижимое имущество предназначенное для жилья (квартиры, индивидуальные жилые дома</w:t>
      </w:r>
      <w:r w:rsidR="00A379E0" w:rsidRPr="00F87C6C">
        <w:rPr>
          <w:sz w:val="28"/>
          <w:szCs w:val="28"/>
        </w:rPr>
        <w:t xml:space="preserve"> (7500)</w:t>
      </w:r>
      <w:r w:rsidRPr="00F87C6C">
        <w:rPr>
          <w:sz w:val="28"/>
          <w:szCs w:val="28"/>
        </w:rPr>
        <w:t>, прилегающие к ним земельные участки), так же гаражей и земельных участков на которых они расположены, для земель садоводческих товариществ, для сельхоз земель с расположенными на них строениями, для недвижимого имущества коммерческого  назначения</w:t>
      </w:r>
      <w:r w:rsidR="0072279B" w:rsidRPr="00F87C6C">
        <w:rPr>
          <w:sz w:val="28"/>
          <w:szCs w:val="28"/>
        </w:rPr>
        <w:t>, это учет по своевременному начислению налогов, раздаче извещений об оплате</w:t>
      </w:r>
      <w:r w:rsidR="00A379E0" w:rsidRPr="00F87C6C">
        <w:rPr>
          <w:sz w:val="28"/>
          <w:szCs w:val="28"/>
        </w:rPr>
        <w:t xml:space="preserve"> (8934 шт.)</w:t>
      </w:r>
      <w:r w:rsidR="0072279B" w:rsidRPr="00F87C6C">
        <w:rPr>
          <w:sz w:val="28"/>
          <w:szCs w:val="28"/>
        </w:rPr>
        <w:t>, контроль поступлений денежных средств</w:t>
      </w:r>
      <w:r w:rsidR="00065909" w:rsidRPr="00F87C6C">
        <w:rPr>
          <w:sz w:val="28"/>
          <w:szCs w:val="28"/>
        </w:rPr>
        <w:t xml:space="preserve"> от</w:t>
      </w:r>
      <w:r w:rsidR="0072279B" w:rsidRPr="00F87C6C">
        <w:rPr>
          <w:sz w:val="28"/>
          <w:szCs w:val="28"/>
        </w:rPr>
        <w:t xml:space="preserve"> налогоплательщиков.</w:t>
      </w:r>
    </w:p>
    <w:p w:rsidR="001C7008" w:rsidRPr="00F87C6C" w:rsidRDefault="001C7008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 xml:space="preserve">В течении года </w:t>
      </w:r>
      <w:r w:rsidR="003C1B6A">
        <w:rPr>
          <w:sz w:val="28"/>
          <w:szCs w:val="28"/>
        </w:rPr>
        <w:t xml:space="preserve">нами </w:t>
      </w:r>
      <w:r w:rsidRPr="00F87C6C">
        <w:rPr>
          <w:sz w:val="28"/>
          <w:szCs w:val="28"/>
        </w:rPr>
        <w:t>проводилась работа с должниками по налогам и сборам, было отправлено более 100 претензий для принудительного взыскания задолженности</w:t>
      </w:r>
      <w:r w:rsidR="003C1B6A">
        <w:rPr>
          <w:sz w:val="28"/>
          <w:szCs w:val="28"/>
        </w:rPr>
        <w:t xml:space="preserve"> на сумму более 120 000 леев</w:t>
      </w:r>
      <w:r w:rsidRPr="00F87C6C">
        <w:rPr>
          <w:sz w:val="28"/>
          <w:szCs w:val="28"/>
        </w:rPr>
        <w:t>.</w:t>
      </w:r>
    </w:p>
    <w:p w:rsidR="0072279B" w:rsidRPr="00F87C6C" w:rsidRDefault="001C7008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Были заключены договора</w:t>
      </w:r>
      <w:r w:rsidR="0072279B" w:rsidRPr="00F87C6C">
        <w:rPr>
          <w:sz w:val="28"/>
          <w:szCs w:val="28"/>
        </w:rPr>
        <w:t xml:space="preserve"> на выпас скота</w:t>
      </w:r>
      <w:r w:rsidR="00A379E0" w:rsidRPr="00F87C6C">
        <w:rPr>
          <w:sz w:val="28"/>
          <w:szCs w:val="28"/>
        </w:rPr>
        <w:t xml:space="preserve"> с гражданами, занимающимися пастушеством (9 договоров)</w:t>
      </w:r>
      <w:r w:rsidR="0072279B" w:rsidRPr="00F87C6C">
        <w:rPr>
          <w:sz w:val="28"/>
          <w:szCs w:val="28"/>
        </w:rPr>
        <w:t>, с целью начисления и контроля по оплате земельного налога с пастбищ.</w:t>
      </w:r>
    </w:p>
    <w:p w:rsidR="00D47F64" w:rsidRPr="00F87C6C" w:rsidRDefault="003C1B6A" w:rsidP="00FE14F1">
      <w:pPr>
        <w:rPr>
          <w:sz w:val="28"/>
          <w:szCs w:val="28"/>
        </w:rPr>
      </w:pPr>
      <w:r>
        <w:rPr>
          <w:sz w:val="28"/>
          <w:szCs w:val="28"/>
        </w:rPr>
        <w:t>Осуществлялась в</w:t>
      </w:r>
      <w:r w:rsidR="007F7C0D" w:rsidRPr="00F87C6C">
        <w:rPr>
          <w:sz w:val="28"/>
          <w:szCs w:val="28"/>
        </w:rPr>
        <w:t>ыдача и продление справок физическим и юридическим лицам на осуществление предпринимательской деятельности (1058 справок), выдача разрешений на размещение рекламных конструкций (51 разрешение).</w:t>
      </w:r>
    </w:p>
    <w:p w:rsidR="00D47F64" w:rsidRPr="00F87C6C" w:rsidRDefault="00065909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 xml:space="preserve"> Отделом велась </w:t>
      </w:r>
      <w:r w:rsidR="00D47F64" w:rsidRPr="00F87C6C">
        <w:rPr>
          <w:sz w:val="28"/>
          <w:szCs w:val="28"/>
        </w:rPr>
        <w:t>работа с экономическими агентами, юридическими и физическими лицами</w:t>
      </w:r>
      <w:r w:rsidR="00117FC9" w:rsidRPr="00F87C6C">
        <w:rPr>
          <w:sz w:val="28"/>
          <w:szCs w:val="28"/>
        </w:rPr>
        <w:t>,</w:t>
      </w:r>
      <w:r w:rsidR="00D47F64" w:rsidRPr="00F87C6C">
        <w:rPr>
          <w:sz w:val="28"/>
          <w:szCs w:val="28"/>
        </w:rPr>
        <w:t xml:space="preserve"> в соответствии с законами АТО </w:t>
      </w:r>
      <w:proofErr w:type="spellStart"/>
      <w:r w:rsidR="00D47F64" w:rsidRPr="00F87C6C">
        <w:rPr>
          <w:sz w:val="28"/>
          <w:szCs w:val="28"/>
        </w:rPr>
        <w:t>Гагаузия</w:t>
      </w:r>
      <w:proofErr w:type="spellEnd"/>
      <w:r w:rsidR="00D47F64" w:rsidRPr="00F87C6C">
        <w:rPr>
          <w:sz w:val="28"/>
          <w:szCs w:val="28"/>
        </w:rPr>
        <w:t xml:space="preserve"> «О налоговом свидетельстве», «</w:t>
      </w:r>
      <w:r w:rsidR="00117FC9" w:rsidRPr="00F87C6C">
        <w:rPr>
          <w:bCs/>
          <w:sz w:val="28"/>
          <w:szCs w:val="28"/>
        </w:rPr>
        <w:t>Об индивидуальном предпринимательском патенте</w:t>
      </w:r>
      <w:r w:rsidR="00D47F64" w:rsidRPr="00F87C6C">
        <w:rPr>
          <w:sz w:val="28"/>
          <w:szCs w:val="28"/>
        </w:rPr>
        <w:t>»</w:t>
      </w:r>
      <w:r w:rsidR="00117FC9" w:rsidRPr="00F87C6C">
        <w:rPr>
          <w:sz w:val="28"/>
          <w:szCs w:val="28"/>
        </w:rPr>
        <w:t>. Начисление, учет, контроль</w:t>
      </w:r>
      <w:r w:rsidR="00FD105D" w:rsidRPr="00F87C6C">
        <w:rPr>
          <w:sz w:val="28"/>
          <w:szCs w:val="28"/>
        </w:rPr>
        <w:t xml:space="preserve"> по своевременной у</w:t>
      </w:r>
      <w:r w:rsidR="00117FC9" w:rsidRPr="00F87C6C">
        <w:rPr>
          <w:sz w:val="28"/>
          <w:szCs w:val="28"/>
        </w:rPr>
        <w:t>плате фиксированного налога (41 экономический агент),</w:t>
      </w:r>
      <w:r w:rsidR="00FD105D" w:rsidRPr="00F87C6C">
        <w:rPr>
          <w:sz w:val="28"/>
          <w:szCs w:val="28"/>
        </w:rPr>
        <w:t xml:space="preserve"> предпринимательского патента (676 па</w:t>
      </w:r>
      <w:r w:rsidR="003C1B6A">
        <w:rPr>
          <w:sz w:val="28"/>
          <w:szCs w:val="28"/>
        </w:rPr>
        <w:t>тентообладателей</w:t>
      </w:r>
      <w:r w:rsidR="00FD105D" w:rsidRPr="00F87C6C">
        <w:rPr>
          <w:sz w:val="28"/>
          <w:szCs w:val="28"/>
        </w:rPr>
        <w:t xml:space="preserve">). Но решением Апелляционной </w:t>
      </w:r>
      <w:r w:rsidR="003C1B6A">
        <w:rPr>
          <w:sz w:val="28"/>
          <w:szCs w:val="28"/>
        </w:rPr>
        <w:t>Палаты</w:t>
      </w:r>
      <w:r w:rsidR="00FD105D" w:rsidRPr="00F87C6C">
        <w:rPr>
          <w:sz w:val="28"/>
          <w:szCs w:val="28"/>
        </w:rPr>
        <w:t xml:space="preserve"> </w:t>
      </w:r>
      <w:proofErr w:type="spellStart"/>
      <w:r w:rsidR="00FD105D" w:rsidRPr="00F87C6C">
        <w:rPr>
          <w:sz w:val="28"/>
          <w:szCs w:val="28"/>
        </w:rPr>
        <w:t>мун</w:t>
      </w:r>
      <w:proofErr w:type="spellEnd"/>
      <w:r w:rsidR="00FD105D" w:rsidRPr="00F87C6C">
        <w:rPr>
          <w:sz w:val="28"/>
          <w:szCs w:val="28"/>
        </w:rPr>
        <w:t>. Комрат в сентябре 2021 года</w:t>
      </w:r>
      <w:r w:rsidR="006431C6" w:rsidRPr="00F87C6C">
        <w:rPr>
          <w:sz w:val="28"/>
          <w:szCs w:val="28"/>
        </w:rPr>
        <w:t xml:space="preserve"> данные</w:t>
      </w:r>
      <w:r w:rsidR="00FD105D" w:rsidRPr="00F87C6C">
        <w:rPr>
          <w:sz w:val="28"/>
          <w:szCs w:val="28"/>
        </w:rPr>
        <w:t xml:space="preserve"> законы были</w:t>
      </w:r>
      <w:r w:rsidRPr="00F87C6C">
        <w:rPr>
          <w:sz w:val="28"/>
          <w:szCs w:val="28"/>
        </w:rPr>
        <w:t xml:space="preserve"> аннулированы, </w:t>
      </w:r>
      <w:r w:rsidR="00FD105D" w:rsidRPr="00F87C6C">
        <w:rPr>
          <w:sz w:val="28"/>
          <w:szCs w:val="28"/>
        </w:rPr>
        <w:t>что послужило уменьшению поступлений денежных средств в местный бюджет</w:t>
      </w:r>
      <w:r w:rsidR="003C1B6A">
        <w:rPr>
          <w:sz w:val="28"/>
          <w:szCs w:val="28"/>
        </w:rPr>
        <w:t xml:space="preserve"> от </w:t>
      </w:r>
      <w:r w:rsidR="003C1B6A">
        <w:rPr>
          <w:sz w:val="28"/>
          <w:szCs w:val="28"/>
        </w:rPr>
        <w:lastRenderedPageBreak/>
        <w:t>патентообладателей и обладателей налоговых свидетельств</w:t>
      </w:r>
      <w:r w:rsidR="00FD105D" w:rsidRPr="00F87C6C">
        <w:rPr>
          <w:sz w:val="28"/>
          <w:szCs w:val="28"/>
        </w:rPr>
        <w:t xml:space="preserve">, </w:t>
      </w:r>
      <w:r w:rsidR="00347D8D">
        <w:rPr>
          <w:sz w:val="28"/>
          <w:szCs w:val="28"/>
        </w:rPr>
        <w:t xml:space="preserve">а </w:t>
      </w:r>
      <w:r w:rsidR="006431C6" w:rsidRPr="00F87C6C">
        <w:rPr>
          <w:sz w:val="28"/>
          <w:szCs w:val="28"/>
        </w:rPr>
        <w:t>так же</w:t>
      </w:r>
      <w:r w:rsidR="00347D8D">
        <w:rPr>
          <w:sz w:val="28"/>
          <w:szCs w:val="28"/>
        </w:rPr>
        <w:t xml:space="preserve">, </w:t>
      </w:r>
      <w:r w:rsidR="006431C6" w:rsidRPr="00F87C6C">
        <w:rPr>
          <w:sz w:val="28"/>
          <w:szCs w:val="28"/>
        </w:rPr>
        <w:t>лишило экономических агентов права на осуществление законной предпринимательской деятельности.</w:t>
      </w:r>
      <w:bookmarkStart w:id="0" w:name="_GoBack"/>
      <w:bookmarkEnd w:id="0"/>
    </w:p>
    <w:p w:rsidR="00B91FA7" w:rsidRPr="00F87C6C" w:rsidRDefault="00B91FA7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 xml:space="preserve">               </w:t>
      </w:r>
      <w:r w:rsidR="003C1B6A">
        <w:rPr>
          <w:sz w:val="28"/>
          <w:szCs w:val="28"/>
        </w:rPr>
        <w:t>Основной целью деятельности</w:t>
      </w:r>
      <w:r w:rsidRPr="00F87C6C">
        <w:rPr>
          <w:sz w:val="28"/>
          <w:szCs w:val="28"/>
        </w:rPr>
        <w:t xml:space="preserve"> налогового отдела</w:t>
      </w:r>
      <w:r w:rsidR="00347D8D">
        <w:rPr>
          <w:sz w:val="28"/>
          <w:szCs w:val="28"/>
        </w:rPr>
        <w:t xml:space="preserve"> является увеличение</w:t>
      </w:r>
      <w:r w:rsidRPr="00F87C6C">
        <w:rPr>
          <w:sz w:val="28"/>
          <w:szCs w:val="28"/>
        </w:rPr>
        <w:t xml:space="preserve"> поступлений местных налогов и сборов в местный бюджет, сокращени</w:t>
      </w:r>
      <w:r w:rsidR="00347D8D">
        <w:rPr>
          <w:sz w:val="28"/>
          <w:szCs w:val="28"/>
        </w:rPr>
        <w:t>е</w:t>
      </w:r>
      <w:r w:rsidRPr="00F87C6C">
        <w:rPr>
          <w:sz w:val="28"/>
          <w:szCs w:val="28"/>
        </w:rPr>
        <w:t xml:space="preserve"> недои</w:t>
      </w:r>
      <w:r w:rsidR="00347D8D">
        <w:rPr>
          <w:sz w:val="28"/>
          <w:szCs w:val="28"/>
        </w:rPr>
        <w:t>мки, соблюдение</w:t>
      </w:r>
      <w:r w:rsidRPr="00F87C6C">
        <w:rPr>
          <w:sz w:val="28"/>
          <w:szCs w:val="28"/>
        </w:rPr>
        <w:t xml:space="preserve"> </w:t>
      </w:r>
      <w:r w:rsidR="001C7008" w:rsidRPr="00F87C6C">
        <w:rPr>
          <w:sz w:val="28"/>
          <w:szCs w:val="28"/>
        </w:rPr>
        <w:t>законности при осуществлении</w:t>
      </w:r>
      <w:r w:rsidRPr="00F87C6C">
        <w:rPr>
          <w:sz w:val="28"/>
          <w:szCs w:val="28"/>
        </w:rPr>
        <w:t xml:space="preserve"> предпринимательской деятельности.</w:t>
      </w:r>
    </w:p>
    <w:p w:rsidR="007F7C0D" w:rsidRPr="00F87C6C" w:rsidRDefault="007F7C0D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 xml:space="preserve"> </w:t>
      </w:r>
      <w:r w:rsidR="005C440D" w:rsidRPr="00F87C6C">
        <w:rPr>
          <w:sz w:val="28"/>
          <w:szCs w:val="28"/>
        </w:rPr>
        <w:t>В 2021 году поступило местных налогов и сборов на сумму</w:t>
      </w:r>
      <w:r w:rsidR="00F87C6C">
        <w:rPr>
          <w:sz w:val="28"/>
          <w:szCs w:val="28"/>
        </w:rPr>
        <w:t xml:space="preserve"> 7 763 040</w:t>
      </w:r>
      <w:r w:rsidR="005C440D" w:rsidRPr="00F87C6C">
        <w:rPr>
          <w:sz w:val="28"/>
          <w:szCs w:val="28"/>
        </w:rPr>
        <w:t xml:space="preserve"> леев, в том числе:</w:t>
      </w:r>
    </w:p>
    <w:p w:rsidR="006D74D7" w:rsidRPr="00F87C6C" w:rsidRDefault="00CB0E88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(113161) земельный налог с юридических лиц – 640</w:t>
      </w:r>
      <w:r w:rsidR="00F87C6C">
        <w:rPr>
          <w:sz w:val="28"/>
          <w:szCs w:val="28"/>
        </w:rPr>
        <w:t xml:space="preserve"> </w:t>
      </w:r>
      <w:r w:rsidRPr="00F87C6C">
        <w:rPr>
          <w:sz w:val="28"/>
          <w:szCs w:val="28"/>
        </w:rPr>
        <w:t>026 леев;</w:t>
      </w:r>
    </w:p>
    <w:p w:rsidR="00CB0E88" w:rsidRPr="00F87C6C" w:rsidRDefault="00CB0E88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(113171) земельный налог с физических лиц – 81</w:t>
      </w:r>
      <w:r w:rsidR="00F87C6C">
        <w:rPr>
          <w:sz w:val="28"/>
          <w:szCs w:val="28"/>
        </w:rPr>
        <w:t xml:space="preserve"> </w:t>
      </w:r>
      <w:r w:rsidRPr="00F87C6C">
        <w:rPr>
          <w:sz w:val="28"/>
          <w:szCs w:val="28"/>
        </w:rPr>
        <w:t>515 леев;</w:t>
      </w:r>
    </w:p>
    <w:p w:rsidR="00CB0E88" w:rsidRPr="00F87C6C" w:rsidRDefault="00CB0E88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(113210) налог на недвижимость с юридических лиц – 94</w:t>
      </w:r>
      <w:r w:rsidR="00F87C6C">
        <w:rPr>
          <w:sz w:val="28"/>
          <w:szCs w:val="28"/>
        </w:rPr>
        <w:t xml:space="preserve"> </w:t>
      </w:r>
      <w:r w:rsidRPr="00F87C6C">
        <w:rPr>
          <w:sz w:val="28"/>
          <w:szCs w:val="28"/>
        </w:rPr>
        <w:t>285 леев;</w:t>
      </w:r>
    </w:p>
    <w:p w:rsidR="00CB0E88" w:rsidRPr="00F87C6C" w:rsidRDefault="00CB0E88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 xml:space="preserve">(113220) налог на недвижимость с физических лиц, неоцененного </w:t>
      </w:r>
      <w:r w:rsidR="00F77BD7" w:rsidRPr="00F87C6C">
        <w:rPr>
          <w:sz w:val="28"/>
          <w:szCs w:val="28"/>
        </w:rPr>
        <w:t>ТКО имущества – 2</w:t>
      </w:r>
      <w:r w:rsidR="00F87C6C">
        <w:rPr>
          <w:sz w:val="28"/>
          <w:szCs w:val="28"/>
        </w:rPr>
        <w:t xml:space="preserve"> </w:t>
      </w:r>
      <w:r w:rsidR="00F77BD7" w:rsidRPr="00F87C6C">
        <w:rPr>
          <w:sz w:val="28"/>
          <w:szCs w:val="28"/>
        </w:rPr>
        <w:t>670 леев;</w:t>
      </w:r>
    </w:p>
    <w:p w:rsidR="00F77BD7" w:rsidRPr="00F87C6C" w:rsidRDefault="00F77BD7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(113240) налог на недвижимое имущество, оцененное ТКО – 1</w:t>
      </w:r>
      <w:r w:rsidR="00F87C6C">
        <w:rPr>
          <w:sz w:val="28"/>
          <w:szCs w:val="28"/>
        </w:rPr>
        <w:t xml:space="preserve"> </w:t>
      </w:r>
      <w:r w:rsidRPr="00F87C6C">
        <w:rPr>
          <w:sz w:val="28"/>
          <w:szCs w:val="28"/>
        </w:rPr>
        <w:t>033</w:t>
      </w:r>
      <w:r w:rsidR="00F87C6C">
        <w:rPr>
          <w:sz w:val="28"/>
          <w:szCs w:val="28"/>
        </w:rPr>
        <w:t xml:space="preserve"> </w:t>
      </w:r>
      <w:r w:rsidRPr="00F87C6C">
        <w:rPr>
          <w:sz w:val="28"/>
          <w:szCs w:val="28"/>
        </w:rPr>
        <w:t>795 леев;</w:t>
      </w:r>
    </w:p>
    <w:p w:rsidR="00F77BD7" w:rsidRPr="00F87C6C" w:rsidRDefault="00F77BD7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(145142) фиксированный налог – 432</w:t>
      </w:r>
      <w:r w:rsidR="00F87C6C">
        <w:rPr>
          <w:sz w:val="28"/>
          <w:szCs w:val="28"/>
        </w:rPr>
        <w:t xml:space="preserve"> </w:t>
      </w:r>
      <w:r w:rsidRPr="00F87C6C">
        <w:rPr>
          <w:sz w:val="28"/>
          <w:szCs w:val="28"/>
        </w:rPr>
        <w:t>633 леев;</w:t>
      </w:r>
    </w:p>
    <w:p w:rsidR="00F77BD7" w:rsidRPr="00F87C6C" w:rsidRDefault="00F77BD7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(114522) плата за патент – 1</w:t>
      </w:r>
      <w:r w:rsidR="00F87C6C">
        <w:rPr>
          <w:sz w:val="28"/>
          <w:szCs w:val="28"/>
        </w:rPr>
        <w:t xml:space="preserve"> </w:t>
      </w:r>
      <w:r w:rsidRPr="00F87C6C">
        <w:rPr>
          <w:sz w:val="28"/>
          <w:szCs w:val="28"/>
        </w:rPr>
        <w:t>016</w:t>
      </w:r>
      <w:r w:rsidR="00F87C6C">
        <w:rPr>
          <w:sz w:val="28"/>
          <w:szCs w:val="28"/>
        </w:rPr>
        <w:t xml:space="preserve"> </w:t>
      </w:r>
      <w:r w:rsidRPr="00F87C6C">
        <w:rPr>
          <w:sz w:val="28"/>
          <w:szCs w:val="28"/>
        </w:rPr>
        <w:t>948;</w:t>
      </w:r>
    </w:p>
    <w:p w:rsidR="00F77BD7" w:rsidRPr="00F87C6C" w:rsidRDefault="00F77BD7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(114411) рыночный сбор – 311</w:t>
      </w:r>
      <w:r w:rsidR="00F87C6C">
        <w:rPr>
          <w:sz w:val="28"/>
          <w:szCs w:val="28"/>
        </w:rPr>
        <w:t xml:space="preserve"> </w:t>
      </w:r>
      <w:r w:rsidRPr="00F87C6C">
        <w:rPr>
          <w:sz w:val="28"/>
          <w:szCs w:val="28"/>
        </w:rPr>
        <w:t>616 леев;</w:t>
      </w:r>
    </w:p>
    <w:p w:rsidR="00F77BD7" w:rsidRPr="00F87C6C" w:rsidRDefault="00F77BD7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 xml:space="preserve">(114412) сбор </w:t>
      </w:r>
      <w:r w:rsidR="00500B78" w:rsidRPr="00F87C6C">
        <w:rPr>
          <w:sz w:val="28"/>
          <w:szCs w:val="28"/>
        </w:rPr>
        <w:t>на благоустройство территорий – 562</w:t>
      </w:r>
      <w:r w:rsidR="00F87C6C">
        <w:rPr>
          <w:sz w:val="28"/>
          <w:szCs w:val="28"/>
        </w:rPr>
        <w:t xml:space="preserve"> </w:t>
      </w:r>
      <w:r w:rsidR="00500B78" w:rsidRPr="00F87C6C">
        <w:rPr>
          <w:sz w:val="28"/>
          <w:szCs w:val="28"/>
        </w:rPr>
        <w:t>079 леев;</w:t>
      </w:r>
    </w:p>
    <w:p w:rsidR="00500B78" w:rsidRPr="00F87C6C" w:rsidRDefault="00500B78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(114413) сбор за предоставление услуг по автомобильной перевозке пассажиров – льгота;</w:t>
      </w:r>
    </w:p>
    <w:p w:rsidR="00500B78" w:rsidRPr="00F87C6C" w:rsidRDefault="00500B78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</w:t>
      </w:r>
      <w:r w:rsidR="003F4D9F" w:rsidRPr="00F87C6C">
        <w:rPr>
          <w:sz w:val="28"/>
          <w:szCs w:val="28"/>
        </w:rPr>
        <w:t>114414) сбор за размещение рекламы – 1</w:t>
      </w:r>
      <w:r w:rsidR="00F87C6C">
        <w:rPr>
          <w:sz w:val="28"/>
          <w:szCs w:val="28"/>
        </w:rPr>
        <w:t xml:space="preserve"> </w:t>
      </w:r>
      <w:r w:rsidR="003F4D9F" w:rsidRPr="00F87C6C">
        <w:rPr>
          <w:sz w:val="28"/>
          <w:szCs w:val="28"/>
        </w:rPr>
        <w:t>368 леев;</w:t>
      </w:r>
    </w:p>
    <w:p w:rsidR="003F4D9F" w:rsidRPr="00F87C6C" w:rsidRDefault="003F4D9F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(114415) сбор за рекламные устройства – 129</w:t>
      </w:r>
      <w:r w:rsidR="00F87C6C">
        <w:rPr>
          <w:sz w:val="28"/>
          <w:szCs w:val="28"/>
        </w:rPr>
        <w:t xml:space="preserve"> </w:t>
      </w:r>
      <w:r w:rsidRPr="00F87C6C">
        <w:rPr>
          <w:sz w:val="28"/>
          <w:szCs w:val="28"/>
        </w:rPr>
        <w:t>957 леев;</w:t>
      </w:r>
    </w:p>
    <w:p w:rsidR="003F4D9F" w:rsidRPr="00F87C6C" w:rsidRDefault="003F4D9F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(114416) сбор за парковку автотранспорта – 27</w:t>
      </w:r>
      <w:r w:rsidR="00F87C6C">
        <w:rPr>
          <w:sz w:val="28"/>
          <w:szCs w:val="28"/>
        </w:rPr>
        <w:t xml:space="preserve"> </w:t>
      </w:r>
      <w:r w:rsidRPr="00F87C6C">
        <w:rPr>
          <w:sz w:val="28"/>
          <w:szCs w:val="28"/>
        </w:rPr>
        <w:t>126 леев;</w:t>
      </w:r>
    </w:p>
    <w:p w:rsidR="006752D1" w:rsidRPr="00F87C6C" w:rsidRDefault="003F4D9F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(11</w:t>
      </w:r>
      <w:r w:rsidR="006752D1" w:rsidRPr="00F87C6C">
        <w:rPr>
          <w:sz w:val="28"/>
          <w:szCs w:val="28"/>
        </w:rPr>
        <w:t>4418) сбор за объекты торговли или объекты по оказанию услуг – 1</w:t>
      </w:r>
      <w:r w:rsidR="00F87C6C">
        <w:rPr>
          <w:sz w:val="28"/>
          <w:szCs w:val="28"/>
        </w:rPr>
        <w:t xml:space="preserve"> </w:t>
      </w:r>
      <w:r w:rsidR="006752D1" w:rsidRPr="00F87C6C">
        <w:rPr>
          <w:sz w:val="28"/>
          <w:szCs w:val="28"/>
        </w:rPr>
        <w:t>795</w:t>
      </w:r>
      <w:r w:rsidR="00F87C6C">
        <w:rPr>
          <w:sz w:val="28"/>
          <w:szCs w:val="28"/>
        </w:rPr>
        <w:t xml:space="preserve"> </w:t>
      </w:r>
      <w:r w:rsidR="006752D1" w:rsidRPr="00F87C6C">
        <w:rPr>
          <w:sz w:val="28"/>
          <w:szCs w:val="28"/>
        </w:rPr>
        <w:t>170 леев;</w:t>
      </w:r>
    </w:p>
    <w:p w:rsidR="003F4D9F" w:rsidRPr="00F87C6C" w:rsidRDefault="006752D1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(114421) сбор за временное проживание – 10</w:t>
      </w:r>
      <w:r w:rsidR="00F87C6C">
        <w:rPr>
          <w:sz w:val="28"/>
          <w:szCs w:val="28"/>
        </w:rPr>
        <w:t xml:space="preserve"> </w:t>
      </w:r>
      <w:r w:rsidRPr="00F87C6C">
        <w:rPr>
          <w:sz w:val="28"/>
          <w:szCs w:val="28"/>
        </w:rPr>
        <w:t>272 леев;</w:t>
      </w:r>
    </w:p>
    <w:p w:rsidR="006752D1" w:rsidRPr="00F87C6C" w:rsidRDefault="006752D1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 xml:space="preserve">(114426) сбор на санитарную очистку </w:t>
      </w:r>
      <w:r w:rsidR="00C8576A" w:rsidRPr="00F87C6C">
        <w:rPr>
          <w:sz w:val="28"/>
          <w:szCs w:val="28"/>
        </w:rPr>
        <w:t>–</w:t>
      </w:r>
      <w:r w:rsidRPr="00F87C6C">
        <w:rPr>
          <w:sz w:val="28"/>
          <w:szCs w:val="28"/>
        </w:rPr>
        <w:t xml:space="preserve"> 1</w:t>
      </w:r>
      <w:r w:rsidR="00F87C6C">
        <w:rPr>
          <w:sz w:val="28"/>
          <w:szCs w:val="28"/>
        </w:rPr>
        <w:t xml:space="preserve"> </w:t>
      </w:r>
      <w:r w:rsidRPr="00F87C6C">
        <w:rPr>
          <w:sz w:val="28"/>
          <w:szCs w:val="28"/>
        </w:rPr>
        <w:t>623</w:t>
      </w:r>
      <w:r w:rsidR="00F87C6C">
        <w:rPr>
          <w:sz w:val="28"/>
          <w:szCs w:val="28"/>
        </w:rPr>
        <w:t xml:space="preserve"> </w:t>
      </w:r>
      <w:r w:rsidR="00C8576A" w:rsidRPr="00F87C6C">
        <w:rPr>
          <w:sz w:val="28"/>
          <w:szCs w:val="28"/>
        </w:rPr>
        <w:t>580 леев;</w:t>
      </w:r>
    </w:p>
    <w:p w:rsidR="00C8576A" w:rsidRPr="00F87C6C" w:rsidRDefault="00C8576A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(142211) сбор за организацию аукционов и лотерей – 0;</w:t>
      </w:r>
    </w:p>
    <w:p w:rsidR="00CB0E88" w:rsidRPr="003C1B6A" w:rsidRDefault="00C8576A" w:rsidP="00FE14F1">
      <w:pPr>
        <w:rPr>
          <w:sz w:val="28"/>
          <w:szCs w:val="28"/>
        </w:rPr>
      </w:pPr>
      <w:r w:rsidRPr="00F87C6C">
        <w:rPr>
          <w:sz w:val="28"/>
          <w:szCs w:val="28"/>
        </w:rPr>
        <w:t>(114423) сбор за использование местной символики – 0.</w:t>
      </w:r>
    </w:p>
    <w:sectPr w:rsidR="00CB0E88" w:rsidRPr="003C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F1"/>
    <w:rsid w:val="00065909"/>
    <w:rsid w:val="00095514"/>
    <w:rsid w:val="00117FC9"/>
    <w:rsid w:val="001C7008"/>
    <w:rsid w:val="002F7F0A"/>
    <w:rsid w:val="00347D8D"/>
    <w:rsid w:val="003C1B6A"/>
    <w:rsid w:val="003F4D9F"/>
    <w:rsid w:val="00500B78"/>
    <w:rsid w:val="005809D7"/>
    <w:rsid w:val="005C440D"/>
    <w:rsid w:val="006431C6"/>
    <w:rsid w:val="006752D1"/>
    <w:rsid w:val="006D74D7"/>
    <w:rsid w:val="0072279B"/>
    <w:rsid w:val="007F7C0D"/>
    <w:rsid w:val="00A379E0"/>
    <w:rsid w:val="00B91FA7"/>
    <w:rsid w:val="00C8576A"/>
    <w:rsid w:val="00CB0E88"/>
    <w:rsid w:val="00D47F64"/>
    <w:rsid w:val="00F77BD7"/>
    <w:rsid w:val="00F87C6C"/>
    <w:rsid w:val="00FD105D"/>
    <w:rsid w:val="00FD19B1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1BDF"/>
  <w15:chartTrackingRefBased/>
  <w15:docId w15:val="{D7463BC9-5773-40FF-9BBD-4B8FFB93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2022-02-23T08:07:00Z</dcterms:created>
  <dcterms:modified xsi:type="dcterms:W3CDTF">2022-02-23T15:01:00Z</dcterms:modified>
</cp:coreProperties>
</file>