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jc w:val="center"/>
        <w:tblInd w:w="108" w:type="dxa"/>
        <w:tblLayout w:type="fixed"/>
        <w:tblLook w:val="04A0"/>
      </w:tblPr>
      <w:tblGrid>
        <w:gridCol w:w="3325"/>
        <w:gridCol w:w="3325"/>
        <w:gridCol w:w="3325"/>
      </w:tblGrid>
      <w:tr w:rsidR="00380C9B" w:rsidRPr="00AF459B" w:rsidTr="001953FE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4125A5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4125A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6" style="position:absolute;left:0;text-align:left;margin-left:-6.75pt;margin-top:114.2pt;width:2.7pt;height:1.35pt;z-index:251658240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4125A5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7" style="position:absolute;left:0;text-align:left;margin-left:-20.35pt;margin-top:117.8pt;width:2.55pt;height:.9pt;z-index:251659264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5715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0C9B" w:rsidRPr="00AF459B" w:rsidRDefault="00380C9B" w:rsidP="001953F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REPUBLICA MOLDOVA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GAGAUZIA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or. Cead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r-Lunga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Sovıetuloraşului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380C9B" w:rsidP="00380C9B">
            <w:pPr>
              <w:pStyle w:val="7"/>
              <w:numPr>
                <w:ilvl w:val="6"/>
                <w:numId w:val="8"/>
              </w:numPr>
              <w:tabs>
                <w:tab w:val="num" w:pos="0"/>
              </w:tabs>
              <w:spacing w:line="240" w:lineRule="auto"/>
              <w:ind w:left="0"/>
              <w:rPr>
                <w:szCs w:val="24"/>
                <w:lang w:val="en-US"/>
              </w:rPr>
            </w:pPr>
          </w:p>
          <w:p w:rsidR="00380C9B" w:rsidRPr="00AF459B" w:rsidRDefault="00380C9B" w:rsidP="00380C9B">
            <w:pPr>
              <w:pStyle w:val="7"/>
              <w:numPr>
                <w:ilvl w:val="6"/>
                <w:numId w:val="8"/>
              </w:numPr>
              <w:tabs>
                <w:tab w:val="num" w:pos="0"/>
              </w:tabs>
              <w:spacing w:line="240" w:lineRule="auto"/>
              <w:ind w:left="0"/>
              <w:jc w:val="right"/>
              <w:rPr>
                <w:szCs w:val="24"/>
              </w:rPr>
            </w:pPr>
            <w:r w:rsidRPr="00AF459B">
              <w:rPr>
                <w:szCs w:val="24"/>
              </w:rPr>
              <w:t>РЕСПУБЛИКА МОЛДОВА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</w:rPr>
              <w:t>ГАГАУЗИЯ (ГАГАУЗ ЕРИ)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Чадыр-Лунгский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Городской Совет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6100, г. Чадыр-Лунга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Ленина, 91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tel.  +(373 291) 2-08-36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fax. +(37</w:t>
            </w:r>
            <w:r w:rsidRPr="00AF4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291) 2-25-40</w:t>
            </w:r>
          </w:p>
          <w:p w:rsidR="00380C9B" w:rsidRPr="00AF459B" w:rsidRDefault="004125A5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8" w:history="1">
              <w:r w:rsidR="00380C9B" w:rsidRPr="00AF459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www.ceadir-lunga.md</w:t>
              </w:r>
            </w:hyperlink>
          </w:p>
          <w:p w:rsidR="00380C9B" w:rsidRPr="00802BB7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lang w:val="en-US" w:eastAsia="hi-IN" w:bidi="hi-IN"/>
              </w:rPr>
            </w:pPr>
            <w:r w:rsidRPr="00802BB7">
              <w:rPr>
                <w:rFonts w:ascii="Times New Roman" w:hAnsi="Times New Roman" w:cs="Times New Roman"/>
                <w:b/>
                <w:color w:val="00000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MOLDOVA 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RESPUBLIKASI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GAGAUZ YERI</w:t>
            </w:r>
          </w:p>
          <w:p w:rsidR="00380C9B" w:rsidRPr="00AF459B" w:rsidRDefault="00380C9B" w:rsidP="00195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Çadir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Kasabanin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Topluşu</w:t>
            </w:r>
          </w:p>
        </w:tc>
      </w:tr>
    </w:tbl>
    <w:p w:rsidR="00380C9B" w:rsidRPr="00AF459B" w:rsidRDefault="00380C9B" w:rsidP="00380C9B">
      <w:pPr>
        <w:spacing w:after="0" w:line="240" w:lineRule="auto"/>
        <w:jc w:val="right"/>
        <w:rPr>
          <w:rFonts w:ascii="Times New Roman" w:hAnsi="Times New Roman" w:cs="Times New Roman"/>
          <w:b/>
          <w:caps/>
          <w:kern w:val="2"/>
          <w:sz w:val="24"/>
          <w:szCs w:val="24"/>
          <w:lang w:val="en-US" w:eastAsia="hi-IN" w:bidi="hi-IN"/>
        </w:rPr>
      </w:pP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459B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22.01.2013г.                                                                                                            №</w:t>
      </w:r>
      <w:r w:rsidRPr="00AF459B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Pr="00AF459B">
        <w:rPr>
          <w:rFonts w:ascii="Times New Roman" w:hAnsi="Times New Roman" w:cs="Times New Roman"/>
          <w:b/>
          <w:sz w:val="24"/>
          <w:szCs w:val="24"/>
        </w:rPr>
        <w:t>/</w:t>
      </w:r>
      <w:r w:rsidR="00C25A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380C9B" w:rsidRPr="00AF459B" w:rsidRDefault="00380C9B" w:rsidP="0038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г.Чадыр-Лунга</w:t>
      </w:r>
    </w:p>
    <w:p w:rsidR="0043190D" w:rsidRPr="00141676" w:rsidRDefault="0043190D" w:rsidP="00431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0C9B" w:rsidRPr="00380C9B" w:rsidRDefault="00380C9B" w:rsidP="00380C9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Устава </w:t>
      </w:r>
      <w:r w:rsidR="0043190D"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Публичного учреждения </w:t>
      </w:r>
    </w:p>
    <w:p w:rsidR="0043190D" w:rsidRPr="00380C9B" w:rsidRDefault="0043190D" w:rsidP="00380C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Чадыр-Лунгский</w:t>
      </w:r>
      <w:r w:rsidR="00380C9B"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Дом престарелых «</w:t>
      </w:r>
      <w:r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YARDIMNIK</w:t>
      </w:r>
      <w:r w:rsidRPr="00380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43190D" w:rsidRPr="00141676" w:rsidRDefault="0043190D" w:rsidP="0043190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0C9B" w:rsidRPr="0006615F" w:rsidRDefault="00380C9B" w:rsidP="000661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ab/>
      </w:r>
      <w:r w:rsidR="0006615F" w:rsidRPr="0006615F">
        <w:rPr>
          <w:rFonts w:ascii="Times New Roman" w:hAnsi="Times New Roman" w:cs="Times New Roman"/>
          <w:sz w:val="24"/>
          <w:szCs w:val="24"/>
        </w:rPr>
        <w:t>В</w:t>
      </w:r>
      <w:r w:rsidR="0006615F"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приведения Устава </w:t>
      </w:r>
      <w:r w:rsidR="0006615F"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Публичного учреждения Чадыр-Лунгский Дом престарелых «</w:t>
      </w:r>
      <w:r w:rsidR="0006615F" w:rsidRPr="000661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YARDIMNIK</w:t>
      </w:r>
      <w:r w:rsidR="0006615F"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06615F"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требованиями действующего законодательства, руководствуясь </w:t>
      </w:r>
      <w:r w:rsid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615F"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Правительства </w:t>
      </w:r>
      <w:r w:rsid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 </w:t>
      </w:r>
      <w:r w:rsidR="0006615F"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>№1500 от 31.12.2004г. об утверждении Типового положения о функционировании приюта для престарелых лиц и лиц с функциональными нарушениями,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 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ч.2, ст.14 Закона </w:t>
      </w:r>
      <w:r w:rsidRPr="0006615F">
        <w:rPr>
          <w:rFonts w:ascii="Times New Roman" w:hAnsi="Times New Roman" w:cs="Times New Roman"/>
          <w:sz w:val="24"/>
          <w:szCs w:val="24"/>
        </w:rPr>
        <w:t>«О местном публичном управлении» № 436-ХVI от 28 декабря 2006 года</w:t>
      </w:r>
      <w:r w:rsidR="004A33FA" w:rsidRPr="0006615F">
        <w:rPr>
          <w:rFonts w:ascii="Times New Roman" w:hAnsi="Times New Roman" w:cs="Times New Roman"/>
          <w:sz w:val="24"/>
          <w:szCs w:val="24"/>
        </w:rPr>
        <w:t>,</w:t>
      </w:r>
    </w:p>
    <w:p w:rsidR="0006615F" w:rsidRPr="00D200EA" w:rsidRDefault="0006615F" w:rsidP="00066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615F">
        <w:rPr>
          <w:rFonts w:ascii="Tahoma" w:eastAsia="Times New Roman" w:hAnsi="Tahoma" w:cs="Tahoma"/>
          <w:color w:val="474145"/>
          <w:sz w:val="12"/>
          <w:szCs w:val="12"/>
          <w:lang w:eastAsia="ru-RU"/>
        </w:rPr>
        <w:br/>
      </w:r>
      <w:r w:rsidRPr="00D200EA">
        <w:rPr>
          <w:rFonts w:ascii="Times New Roman" w:hAnsi="Times New Roman" w:cs="Times New Roman"/>
          <w:sz w:val="24"/>
          <w:szCs w:val="24"/>
        </w:rPr>
        <w:t>Чадыр-Лунгский Городской Совет</w:t>
      </w:r>
    </w:p>
    <w:p w:rsidR="0006615F" w:rsidRPr="00D200EA" w:rsidRDefault="0006615F" w:rsidP="00066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0E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6615F" w:rsidRPr="0006615F" w:rsidRDefault="0006615F" w:rsidP="00802BB7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Устав 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Публичного учреждения Чадыр-Лунгский Дом престарелых «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YARDIMNIK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с</w:t>
      </w: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приложению.</w:t>
      </w:r>
    </w:p>
    <w:p w:rsidR="0006615F" w:rsidRDefault="0006615F" w:rsidP="00802BB7">
      <w:pPr>
        <w:pStyle w:val="a4"/>
        <w:numPr>
          <w:ilvl w:val="0"/>
          <w:numId w:val="10"/>
        </w:numPr>
        <w:shd w:val="clear" w:color="auto" w:fill="FFFFFF"/>
        <w:spacing w:before="47" w:after="4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Публичного учреждения Чадыр-Лунгский Дом престарелых «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YARDIMNIK</w:t>
      </w:r>
      <w:r w:rsidRPr="000661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новую редакцию Устава в соответствии с требованиями действующего законодательства.</w:t>
      </w:r>
    </w:p>
    <w:p w:rsidR="00802BB7" w:rsidRPr="0006615F" w:rsidRDefault="00802BB7" w:rsidP="00802BB7">
      <w:pPr>
        <w:pStyle w:val="a4"/>
        <w:numPr>
          <w:ilvl w:val="0"/>
          <w:numId w:val="10"/>
        </w:numPr>
        <w:shd w:val="clear" w:color="auto" w:fill="FFFFFF"/>
        <w:spacing w:before="47" w:after="4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утратившим силу решение Чадыр-Лунгского Городского Совета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/7 от 23.03.2004г.</w:t>
      </w:r>
    </w:p>
    <w:p w:rsidR="0006615F" w:rsidRPr="0006615F" w:rsidRDefault="0006615F" w:rsidP="00802BB7">
      <w:pPr>
        <w:pStyle w:val="a4"/>
        <w:numPr>
          <w:ilvl w:val="0"/>
          <w:numId w:val="10"/>
        </w:numPr>
        <w:shd w:val="clear" w:color="auto" w:fill="FFFFFF"/>
        <w:spacing w:before="47" w:after="47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решения возложить на заместителя Примара Захария Л.Ф.</w:t>
      </w:r>
    </w:p>
    <w:p w:rsidR="00141676" w:rsidRDefault="00141676" w:rsidP="00380C9B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141676" w:rsidRDefault="00141676" w:rsidP="001416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>Председатель Совета                                                                                       Константин Келеш</w:t>
      </w:r>
    </w:p>
    <w:p w:rsidR="00141676" w:rsidRPr="00361484" w:rsidRDefault="0006615F" w:rsidP="000661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Контрассигнует:</w:t>
      </w:r>
    </w:p>
    <w:p w:rsidR="00141676" w:rsidRPr="00141676" w:rsidRDefault="00141676" w:rsidP="00802BB7">
      <w:pPr>
        <w:spacing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>Секретарь Совета                                                                                              Наталия Кристева</w:t>
      </w:r>
    </w:p>
    <w:sectPr w:rsidR="00141676" w:rsidRPr="00141676" w:rsidSect="00141676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20C" w:rsidRDefault="0003220C" w:rsidP="00141676">
      <w:pPr>
        <w:spacing w:after="0" w:line="240" w:lineRule="auto"/>
      </w:pPr>
      <w:r>
        <w:separator/>
      </w:r>
    </w:p>
  </w:endnote>
  <w:endnote w:type="continuationSeparator" w:id="1">
    <w:p w:rsidR="0003220C" w:rsidRDefault="0003220C" w:rsidP="0014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76" w:rsidRDefault="00141676">
    <w:pPr>
      <w:pStyle w:val="a7"/>
      <w:jc w:val="center"/>
    </w:pPr>
  </w:p>
  <w:p w:rsidR="00141676" w:rsidRDefault="001416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20C" w:rsidRDefault="0003220C" w:rsidP="00141676">
      <w:pPr>
        <w:spacing w:after="0" w:line="240" w:lineRule="auto"/>
      </w:pPr>
      <w:r>
        <w:separator/>
      </w:r>
    </w:p>
  </w:footnote>
  <w:footnote w:type="continuationSeparator" w:id="1">
    <w:p w:rsidR="0003220C" w:rsidRDefault="0003220C" w:rsidP="0014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72522C"/>
    <w:multiLevelType w:val="hybridMultilevel"/>
    <w:tmpl w:val="64C8B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40251"/>
    <w:multiLevelType w:val="hybridMultilevel"/>
    <w:tmpl w:val="C58E95DC"/>
    <w:lvl w:ilvl="0" w:tplc="B0924AC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A00D5"/>
    <w:multiLevelType w:val="hybridMultilevel"/>
    <w:tmpl w:val="4FC48E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72B28"/>
    <w:multiLevelType w:val="hybridMultilevel"/>
    <w:tmpl w:val="3A368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7A23FB"/>
    <w:multiLevelType w:val="hybridMultilevel"/>
    <w:tmpl w:val="E692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9A0"/>
    <w:multiLevelType w:val="multilevel"/>
    <w:tmpl w:val="9A1E0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81254FC"/>
    <w:multiLevelType w:val="hybridMultilevel"/>
    <w:tmpl w:val="2564B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84595A"/>
    <w:multiLevelType w:val="hybridMultilevel"/>
    <w:tmpl w:val="1900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E6E63"/>
    <w:multiLevelType w:val="hybridMultilevel"/>
    <w:tmpl w:val="2886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90D"/>
    <w:rsid w:val="000259C3"/>
    <w:rsid w:val="0003220C"/>
    <w:rsid w:val="0006615F"/>
    <w:rsid w:val="00075153"/>
    <w:rsid w:val="000D3D36"/>
    <w:rsid w:val="000F7E9E"/>
    <w:rsid w:val="00110128"/>
    <w:rsid w:val="00141676"/>
    <w:rsid w:val="00195F3D"/>
    <w:rsid w:val="001F336C"/>
    <w:rsid w:val="00251E2A"/>
    <w:rsid w:val="002C40E0"/>
    <w:rsid w:val="002C7B2B"/>
    <w:rsid w:val="002F357E"/>
    <w:rsid w:val="00355119"/>
    <w:rsid w:val="003759C2"/>
    <w:rsid w:val="00380C9B"/>
    <w:rsid w:val="003C1802"/>
    <w:rsid w:val="004125A5"/>
    <w:rsid w:val="0043190D"/>
    <w:rsid w:val="004A262A"/>
    <w:rsid w:val="004A33FA"/>
    <w:rsid w:val="004C33E6"/>
    <w:rsid w:val="006302E3"/>
    <w:rsid w:val="00640D85"/>
    <w:rsid w:val="00642ADA"/>
    <w:rsid w:val="007C455C"/>
    <w:rsid w:val="00801FB7"/>
    <w:rsid w:val="00802BB7"/>
    <w:rsid w:val="00813DCD"/>
    <w:rsid w:val="0081403D"/>
    <w:rsid w:val="00814572"/>
    <w:rsid w:val="009A175A"/>
    <w:rsid w:val="009D6A3E"/>
    <w:rsid w:val="00B56871"/>
    <w:rsid w:val="00C205E0"/>
    <w:rsid w:val="00C25A7F"/>
    <w:rsid w:val="00C47F96"/>
    <w:rsid w:val="00C77768"/>
    <w:rsid w:val="00C8505D"/>
    <w:rsid w:val="00CE003C"/>
    <w:rsid w:val="00D07409"/>
    <w:rsid w:val="00D67206"/>
    <w:rsid w:val="00E21ECE"/>
    <w:rsid w:val="00EC0FE9"/>
    <w:rsid w:val="00EF30BB"/>
    <w:rsid w:val="00F02BE9"/>
    <w:rsid w:val="00F108AF"/>
    <w:rsid w:val="00F41015"/>
    <w:rsid w:val="00FB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F"/>
  </w:style>
  <w:style w:type="paragraph" w:styleId="7">
    <w:name w:val="heading 7"/>
    <w:basedOn w:val="a"/>
    <w:next w:val="a0"/>
    <w:link w:val="70"/>
    <w:qFormat/>
    <w:rsid w:val="00380C9B"/>
    <w:pPr>
      <w:keepNext/>
      <w:suppressAutoHyphens/>
      <w:spacing w:after="0" w:line="100" w:lineRule="atLeast"/>
      <w:ind w:left="5040" w:hanging="360"/>
      <w:jc w:val="center"/>
      <w:outlineLvl w:val="6"/>
    </w:pPr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43190D"/>
  </w:style>
  <w:style w:type="character" w:customStyle="1" w:styleId="docblue">
    <w:name w:val="doc_blue"/>
    <w:basedOn w:val="a1"/>
    <w:rsid w:val="0043190D"/>
  </w:style>
  <w:style w:type="paragraph" w:styleId="a4">
    <w:name w:val="List Paragraph"/>
    <w:basedOn w:val="a"/>
    <w:uiPriority w:val="34"/>
    <w:qFormat/>
    <w:rsid w:val="0043190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141676"/>
  </w:style>
  <w:style w:type="paragraph" w:styleId="a7">
    <w:name w:val="footer"/>
    <w:basedOn w:val="a"/>
    <w:link w:val="a8"/>
    <w:uiPriority w:val="99"/>
    <w:unhideWhenUsed/>
    <w:rsid w:val="0014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41676"/>
  </w:style>
  <w:style w:type="character" w:customStyle="1" w:styleId="70">
    <w:name w:val="Заголовок 7 Знак"/>
    <w:basedOn w:val="a1"/>
    <w:link w:val="7"/>
    <w:rsid w:val="00380C9B"/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styleId="a9">
    <w:name w:val="Hyperlink"/>
    <w:basedOn w:val="a1"/>
    <w:semiHidden/>
    <w:unhideWhenUsed/>
    <w:rsid w:val="00380C9B"/>
    <w:rPr>
      <w:color w:val="0000FF"/>
      <w:u w:val="single"/>
    </w:rPr>
  </w:style>
  <w:style w:type="paragraph" w:styleId="a0">
    <w:name w:val="Body Text"/>
    <w:basedOn w:val="a"/>
    <w:link w:val="aa"/>
    <w:uiPriority w:val="99"/>
    <w:semiHidden/>
    <w:unhideWhenUsed/>
    <w:rsid w:val="00380C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80C9B"/>
  </w:style>
  <w:style w:type="paragraph" w:styleId="ab">
    <w:name w:val="Normal (Web)"/>
    <w:basedOn w:val="a"/>
    <w:uiPriority w:val="99"/>
    <w:semiHidden/>
    <w:unhideWhenUsed/>
    <w:rsid w:val="0006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8</cp:revision>
  <cp:lastPrinted>2013-02-01T13:41:00Z</cp:lastPrinted>
  <dcterms:created xsi:type="dcterms:W3CDTF">2013-01-18T09:11:00Z</dcterms:created>
  <dcterms:modified xsi:type="dcterms:W3CDTF">2013-02-01T13:42:00Z</dcterms:modified>
</cp:coreProperties>
</file>