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F04028" w:rsidRPr="00CE1900" w:rsidTr="00ED4DAA">
        <w:trPr>
          <w:trHeight w:val="2410"/>
        </w:trPr>
        <w:tc>
          <w:tcPr>
            <w:tcW w:w="3261" w:type="dxa"/>
            <w:tcBorders>
              <w:bottom w:val="single" w:sz="12" w:space="0" w:color="auto"/>
            </w:tcBorders>
          </w:tcPr>
          <w:p w:rsidR="00F04028" w:rsidRPr="00EF11F7" w:rsidRDefault="00F04028" w:rsidP="00073E0E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6DBAC905" wp14:editId="31BEC877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028" w:rsidRPr="009E79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9E7953" w:rsidRDefault="00F04028" w:rsidP="00073E0E">
            <w:pPr>
              <w:pStyle w:val="5"/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103446" w:rsidRDefault="00F04028" w:rsidP="00073E0E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103446">
              <w:rPr>
                <w:b/>
                <w:sz w:val="16"/>
                <w:szCs w:val="16"/>
                <w:lang w:val="en-US"/>
              </w:rPr>
              <w:t>REPUBLICA MOLDOVA</w:t>
            </w:r>
          </w:p>
          <w:p w:rsidR="00F04028" w:rsidRPr="00103446" w:rsidRDefault="00F04028" w:rsidP="00073E0E">
            <w:pPr>
              <w:pStyle w:val="a4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103446">
              <w:rPr>
                <w:b/>
                <w:sz w:val="16"/>
                <w:szCs w:val="16"/>
                <w:lang w:val="en-US"/>
              </w:rPr>
              <w:t xml:space="preserve">UTA  GĂGĂUZIA </w:t>
            </w: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br/>
              <w:t xml:space="preserve"> MUNICIPIUL CEAD</w:t>
            </w:r>
            <w:r w:rsidRPr="00103446">
              <w:rPr>
                <w:b/>
                <w:color w:val="000000"/>
                <w:sz w:val="16"/>
                <w:szCs w:val="16"/>
                <w:lang w:val="ro-MO"/>
              </w:rPr>
              <w:t>Î</w:t>
            </w: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R-LUNGA</w:t>
            </w:r>
          </w:p>
          <w:p w:rsidR="00F04028" w:rsidRPr="00103446" w:rsidRDefault="00F04028" w:rsidP="00073E0E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CO</w:t>
            </w:r>
            <w:r w:rsidRPr="00103446">
              <w:rPr>
                <w:b/>
                <w:color w:val="000000"/>
                <w:sz w:val="16"/>
                <w:szCs w:val="16"/>
                <w:lang w:val="ro-RO"/>
              </w:rPr>
              <w:t>NSILIUL MUNICIPAL</w:t>
            </w:r>
          </w:p>
          <w:p w:rsidR="00F04028" w:rsidRPr="007D0EA4" w:rsidRDefault="00F04028" w:rsidP="00073E0E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MD-6101</w:t>
            </w:r>
            <w:r w:rsidR="00073E0E" w:rsidRPr="00103446">
              <w:rPr>
                <w:b/>
                <w:sz w:val="16"/>
                <w:szCs w:val="16"/>
                <w:lang w:val="en-US"/>
              </w:rPr>
              <w:t xml:space="preserve">, </w:t>
            </w:r>
            <w:r w:rsidRPr="00103446">
              <w:rPr>
                <w:b/>
                <w:sz w:val="16"/>
                <w:szCs w:val="16"/>
                <w:lang w:val="ro-MO"/>
              </w:rPr>
              <w:t>strada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04028" w:rsidRPr="00103446" w:rsidRDefault="00F04028" w:rsidP="00073E0E">
            <w:pPr>
              <w:pStyle w:val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446">
              <w:rPr>
                <w:rFonts w:ascii="Times New Roman" w:hAnsi="Times New Roman"/>
                <w:b/>
                <w:sz w:val="20"/>
                <w:szCs w:val="20"/>
              </w:rPr>
              <w:t>РЕСПУБЛИКА МОЛДОВА</w:t>
            </w:r>
          </w:p>
          <w:p w:rsidR="00F04028" w:rsidRPr="00103446" w:rsidRDefault="00F04028" w:rsidP="00073E0E">
            <w:pPr>
              <w:jc w:val="center"/>
              <w:rPr>
                <w:b/>
                <w:sz w:val="20"/>
                <w:szCs w:val="20"/>
                <w:lang w:val="ro-MO"/>
              </w:rPr>
            </w:pPr>
            <w:r w:rsidRPr="00103446">
              <w:rPr>
                <w:b/>
                <w:sz w:val="20"/>
                <w:szCs w:val="20"/>
              </w:rPr>
              <w:t>АТО ГАГАУЗИЯ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103446">
              <w:rPr>
                <w:b/>
                <w:color w:val="000000"/>
                <w:sz w:val="20"/>
                <w:szCs w:val="20"/>
              </w:rPr>
              <w:t>МУНИЦИПИЙ ЧАДЫР–ЛУНГА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</w:rPr>
              <w:t>МУНИЦИПАЛЬНЫЙ СОВЕТ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6100, ул. Ленина, 91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tel.  +(373 291) 2-</w:t>
            </w:r>
            <w:r w:rsidRPr="00103446">
              <w:rPr>
                <w:b/>
                <w:color w:val="000000"/>
                <w:sz w:val="20"/>
                <w:szCs w:val="20"/>
                <w:lang w:val="en-US"/>
              </w:rPr>
              <w:t>08-36</w:t>
            </w:r>
          </w:p>
          <w:p w:rsidR="00F04028" w:rsidRPr="00103446" w:rsidRDefault="00F04028" w:rsidP="00073E0E">
            <w:pPr>
              <w:jc w:val="center"/>
              <w:rPr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fax. +(37</w:t>
            </w:r>
            <w:r w:rsidRPr="00103446">
              <w:rPr>
                <w:sz w:val="20"/>
                <w:szCs w:val="20"/>
                <w:lang w:val="tr-TR"/>
              </w:rPr>
              <w:t xml:space="preserve">3 </w:t>
            </w: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291) 2-25-04</w:t>
            </w:r>
          </w:p>
          <w:p w:rsidR="00F04028" w:rsidRPr="00103446" w:rsidRDefault="00CE1900" w:rsidP="00073E0E">
            <w:pPr>
              <w:jc w:val="center"/>
              <w:rPr>
                <w:rStyle w:val="a3"/>
                <w:b/>
                <w:sz w:val="20"/>
                <w:szCs w:val="20"/>
                <w:lang w:val="tr-TR"/>
              </w:rPr>
            </w:pPr>
            <w:hyperlink r:id="rId7" w:history="1">
              <w:r w:rsidR="00F04028" w:rsidRPr="00103446">
                <w:rPr>
                  <w:rStyle w:val="a3"/>
                  <w:b/>
                  <w:sz w:val="20"/>
                  <w:szCs w:val="20"/>
                  <w:lang w:val="tr-TR"/>
                </w:rPr>
                <w:t>www.ceadir-lunga.md</w:t>
              </w:r>
            </w:hyperlink>
          </w:p>
          <w:p w:rsidR="00F04028" w:rsidRPr="008B2B67" w:rsidRDefault="00375357" w:rsidP="00073E0E">
            <w:pPr>
              <w:jc w:val="center"/>
              <w:rPr>
                <w:b/>
                <w:color w:val="00000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en-US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F1D5C9C" wp14:editId="2476D5A5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103446" w:rsidRDefault="00F04028" w:rsidP="00073E0E">
            <w:pPr>
              <w:pStyle w:val="5"/>
              <w:rPr>
                <w:sz w:val="16"/>
                <w:szCs w:val="16"/>
              </w:rPr>
            </w:pPr>
            <w:r w:rsidRPr="00103446">
              <w:rPr>
                <w:sz w:val="16"/>
                <w:szCs w:val="16"/>
              </w:rPr>
              <w:t>MOLDOVA RESPUBLİKASI</w:t>
            </w:r>
          </w:p>
          <w:p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GAGAUZİYA (GAGAUZ ERİ)</w:t>
            </w:r>
          </w:p>
          <w:p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AVTONOM-TERİTORİAL BÖLGESİ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103446">
              <w:rPr>
                <w:b/>
                <w:color w:val="000000"/>
                <w:sz w:val="16"/>
                <w:szCs w:val="16"/>
                <w:lang w:val="tr-TR"/>
              </w:rPr>
              <w:t xml:space="preserve">ÇADIR-LUNGA </w:t>
            </w:r>
            <w:r w:rsidRPr="00103446">
              <w:rPr>
                <w:b/>
                <w:sz w:val="16"/>
                <w:szCs w:val="16"/>
                <w:lang w:val="tr-TR"/>
              </w:rPr>
              <w:t>MUNİ</w:t>
            </w:r>
            <w:r w:rsidRPr="00103446">
              <w:rPr>
                <w:rFonts w:ascii="Cambria Math" w:hAnsi="Cambria Math" w:cs="Cambria Math"/>
                <w:b/>
                <w:sz w:val="16"/>
                <w:szCs w:val="16"/>
                <w:lang w:val="tr-TR"/>
              </w:rPr>
              <w:t>Ț</w:t>
            </w:r>
            <w:r w:rsidRPr="00103446">
              <w:rPr>
                <w:b/>
                <w:sz w:val="16"/>
                <w:szCs w:val="16"/>
                <w:lang w:val="tr-TR"/>
              </w:rPr>
              <w:t>İPİYASI</w:t>
            </w:r>
          </w:p>
          <w:p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MUNİ</w:t>
            </w:r>
            <w:r w:rsidRPr="00103446">
              <w:rPr>
                <w:rFonts w:ascii="Cambria Math" w:hAnsi="Cambria Math" w:cs="Cambria Math"/>
                <w:b/>
                <w:sz w:val="16"/>
                <w:szCs w:val="16"/>
                <w:lang w:val="tr-TR"/>
              </w:rPr>
              <w:t>Ț</w:t>
            </w:r>
            <w:r w:rsidRPr="00103446">
              <w:rPr>
                <w:b/>
                <w:sz w:val="16"/>
                <w:szCs w:val="16"/>
                <w:lang w:val="tr-TR"/>
              </w:rPr>
              <w:t>İPİYASININ  NASAATI</w:t>
            </w:r>
          </w:p>
          <w:p w:rsidR="00F04028" w:rsidRPr="00FF2AC2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 xml:space="preserve">MD-6101, </w:t>
            </w:r>
            <w:r w:rsidRPr="00103446">
              <w:rPr>
                <w:b/>
                <w:sz w:val="16"/>
                <w:szCs w:val="16"/>
                <w:lang w:val="ro-MO"/>
              </w:rPr>
              <w:t>LENİN sokaa, 91</w:t>
            </w:r>
          </w:p>
        </w:tc>
      </w:tr>
    </w:tbl>
    <w:p w:rsidR="00103446" w:rsidRDefault="00103446" w:rsidP="00103446">
      <w:pPr>
        <w:jc w:val="center"/>
        <w:rPr>
          <w:b/>
          <w:caps/>
        </w:rPr>
      </w:pPr>
      <w:bookmarkStart w:id="0" w:name="OLE_LINK7"/>
      <w:bookmarkStart w:id="1" w:name="OLE_LINK8"/>
      <w:r>
        <w:rPr>
          <w:b/>
          <w:caps/>
        </w:rPr>
        <w:t>Решение</w:t>
      </w:r>
    </w:p>
    <w:p w:rsidR="00103446" w:rsidRPr="007F2548" w:rsidRDefault="0048186B" w:rsidP="00103446">
      <w:pPr>
        <w:jc w:val="center"/>
        <w:rPr>
          <w:b/>
          <w:lang w:eastAsia="ar-SA"/>
        </w:rPr>
      </w:pPr>
      <w:r>
        <w:rPr>
          <w:b/>
        </w:rPr>
        <w:t>12</w:t>
      </w:r>
      <w:r w:rsidR="00103446">
        <w:rPr>
          <w:b/>
        </w:rPr>
        <w:t>.</w:t>
      </w:r>
      <w:r>
        <w:rPr>
          <w:b/>
        </w:rPr>
        <w:t>11</w:t>
      </w:r>
      <w:r w:rsidR="00103446" w:rsidRPr="00FB512D">
        <w:rPr>
          <w:b/>
        </w:rPr>
        <w:t>.201</w:t>
      </w:r>
      <w:r w:rsidR="00103446">
        <w:rPr>
          <w:b/>
        </w:rPr>
        <w:t>9</w:t>
      </w:r>
      <w:r w:rsidR="00103446" w:rsidRPr="00FB512D">
        <w:rPr>
          <w:b/>
        </w:rPr>
        <w:t xml:space="preserve">г.                                                                                             </w:t>
      </w:r>
      <w:r w:rsidR="00103446" w:rsidRPr="00266EE9">
        <w:rPr>
          <w:b/>
        </w:rPr>
        <w:t xml:space="preserve">№ </w:t>
      </w:r>
      <w:r w:rsidR="00562E81">
        <w:rPr>
          <w:b/>
        </w:rPr>
        <w:t>1</w:t>
      </w:r>
      <w:r>
        <w:rPr>
          <w:b/>
        </w:rPr>
        <w:t>7</w:t>
      </w:r>
      <w:r w:rsidR="00467C1E">
        <w:rPr>
          <w:b/>
        </w:rPr>
        <w:t>/</w:t>
      </w:r>
      <w:r>
        <w:rPr>
          <w:b/>
        </w:rPr>
        <w:t>7</w:t>
      </w:r>
    </w:p>
    <w:p w:rsidR="00103446" w:rsidRDefault="00103446" w:rsidP="00103446">
      <w:pPr>
        <w:jc w:val="center"/>
        <w:rPr>
          <w:b/>
        </w:rPr>
      </w:pPr>
      <w:r>
        <w:rPr>
          <w:b/>
        </w:rPr>
        <w:t>мун. Чадыр-Лунга</w:t>
      </w:r>
    </w:p>
    <w:p w:rsidR="004523FA" w:rsidRPr="00426BF0" w:rsidRDefault="004523FA" w:rsidP="00103446">
      <w:pPr>
        <w:jc w:val="center"/>
        <w:rPr>
          <w:sz w:val="10"/>
          <w:szCs w:val="10"/>
        </w:rPr>
      </w:pPr>
    </w:p>
    <w:p w:rsidR="000A0303" w:rsidRDefault="000A0303" w:rsidP="000A2AB2">
      <w:pPr>
        <w:jc w:val="both"/>
        <w:rPr>
          <w:b/>
        </w:rPr>
      </w:pPr>
    </w:p>
    <w:p w:rsidR="00062192" w:rsidRDefault="0048186B" w:rsidP="0048186B">
      <w:pPr>
        <w:rPr>
          <w:b/>
        </w:rPr>
      </w:pPr>
      <w:r w:rsidRPr="0048186B">
        <w:rPr>
          <w:b/>
        </w:rPr>
        <w:t xml:space="preserve">О внесении изменений в Положение о распределении материальной помощи </w:t>
      </w:r>
    </w:p>
    <w:p w:rsidR="000A2AB2" w:rsidRDefault="0048186B" w:rsidP="0048186B">
      <w:pPr>
        <w:rPr>
          <w:b/>
        </w:rPr>
      </w:pPr>
      <w:r w:rsidRPr="0048186B">
        <w:rPr>
          <w:b/>
        </w:rPr>
        <w:t>из средств местного бюджета г.Чадыр-Лунга</w:t>
      </w:r>
    </w:p>
    <w:p w:rsidR="000A0303" w:rsidRPr="00B35E67" w:rsidRDefault="000A0303" w:rsidP="000A2AB2">
      <w:pPr>
        <w:jc w:val="both"/>
        <w:rPr>
          <w:b/>
        </w:rPr>
      </w:pPr>
    </w:p>
    <w:p w:rsidR="008551AB" w:rsidRDefault="00C8390F" w:rsidP="000D1D57">
      <w:pPr>
        <w:spacing w:line="276" w:lineRule="auto"/>
        <w:ind w:firstLine="708"/>
        <w:jc w:val="both"/>
      </w:pPr>
      <w:bookmarkStart w:id="2" w:name="OLE_LINK1"/>
      <w:bookmarkStart w:id="3" w:name="OLE_LINK2"/>
      <w:bookmarkStart w:id="4" w:name="OLE_LINK3"/>
      <w:bookmarkStart w:id="5" w:name="OLE_LINK4"/>
      <w:proofErr w:type="gramStart"/>
      <w:r>
        <w:t>Р</w:t>
      </w:r>
      <w:r w:rsidR="008551AB">
        <w:t>уководствуясь частью (1)</w:t>
      </w:r>
      <w:r>
        <w:t>, п.</w:t>
      </w:r>
      <w:r>
        <w:rPr>
          <w:lang w:val="en-US"/>
        </w:rPr>
        <w:t>m</w:t>
      </w:r>
      <w:r w:rsidRPr="00C8390F">
        <w:t xml:space="preserve">) </w:t>
      </w:r>
      <w:r>
        <w:t>ч.</w:t>
      </w:r>
      <w:r w:rsidR="00364C3A">
        <w:t>(2)</w:t>
      </w:r>
      <w:r w:rsidR="008551AB">
        <w:t xml:space="preserve"> статьи 14 Закона «О местном публичном управлении» №436-</w:t>
      </w:r>
      <w:r w:rsidR="008551AB">
        <w:rPr>
          <w:lang w:val="en-US"/>
        </w:rPr>
        <w:t>XVI</w:t>
      </w:r>
      <w:r w:rsidR="008551AB">
        <w:t xml:space="preserve"> от 28.12.2006 года, </w:t>
      </w:r>
      <w:bookmarkEnd w:id="2"/>
      <w:bookmarkEnd w:id="3"/>
      <w:bookmarkEnd w:id="4"/>
      <w:bookmarkEnd w:id="5"/>
      <w:r w:rsidR="006269E5" w:rsidRPr="00A83E3B">
        <w:t>п.</w:t>
      </w:r>
      <w:r w:rsidR="006269E5">
        <w:rPr>
          <w:lang w:val="en-US"/>
        </w:rPr>
        <w:t>f</w:t>
      </w:r>
      <w:r w:rsidR="006269E5" w:rsidRPr="00447D95">
        <w:t>)</w:t>
      </w:r>
      <w:r w:rsidR="00364C3A">
        <w:t xml:space="preserve"> ч.3 ст.</w:t>
      </w:r>
      <w:r w:rsidR="006269E5" w:rsidRPr="00A83E3B">
        <w:t xml:space="preserve">49 Положения «Об образовании и функционировании Чадыр-Лунгского </w:t>
      </w:r>
      <w:r w:rsidR="006269E5">
        <w:t>муниципального</w:t>
      </w:r>
      <w:r w:rsidR="006269E5" w:rsidRPr="00A83E3B">
        <w:t xml:space="preserve"> Совета», утверждённого решением Чадыр-Лунгского Городского Совета №XXVIII/5 от 22.01.2013г.</w:t>
      </w:r>
      <w:r w:rsidR="006269E5">
        <w:t xml:space="preserve">, </w:t>
      </w:r>
      <w:r>
        <w:t>учитывая заключение</w:t>
      </w:r>
      <w:r w:rsidR="008551AB" w:rsidRPr="00103446">
        <w:t xml:space="preserve"> специализированной консультативной комиссии советников от </w:t>
      </w:r>
      <w:r>
        <w:t>07.11</w:t>
      </w:r>
      <w:r w:rsidR="008551AB" w:rsidRPr="00103446">
        <w:t>.2019г.,</w:t>
      </w:r>
      <w:proofErr w:type="gramEnd"/>
    </w:p>
    <w:p w:rsidR="008551AB" w:rsidRPr="00C3708E" w:rsidRDefault="008551AB" w:rsidP="00324E61">
      <w:pPr>
        <w:jc w:val="center"/>
      </w:pPr>
      <w:r w:rsidRPr="00C3708E">
        <w:t xml:space="preserve">Чадыр-Лунгский </w:t>
      </w:r>
      <w:r>
        <w:t>Муниципальный</w:t>
      </w:r>
      <w:r w:rsidRPr="00C3708E">
        <w:t xml:space="preserve"> Совет</w:t>
      </w:r>
    </w:p>
    <w:p w:rsidR="008551AB" w:rsidRDefault="008551AB" w:rsidP="00324E61">
      <w:pPr>
        <w:jc w:val="center"/>
      </w:pPr>
      <w:r w:rsidRPr="00C3708E">
        <w:rPr>
          <w:b/>
        </w:rPr>
        <w:t>РЕШИЛ</w:t>
      </w:r>
      <w:r w:rsidRPr="00C3708E">
        <w:t>:</w:t>
      </w:r>
    </w:p>
    <w:p w:rsidR="004E262B" w:rsidRPr="004E262B" w:rsidRDefault="008551AB" w:rsidP="004E262B">
      <w:pPr>
        <w:pStyle w:val="a5"/>
        <w:numPr>
          <w:ilvl w:val="0"/>
          <w:numId w:val="20"/>
        </w:numPr>
        <w:spacing w:line="276" w:lineRule="auto"/>
        <w:ind w:left="426" w:hanging="426"/>
        <w:jc w:val="both"/>
      </w:pPr>
      <w:r>
        <w:t>Внести изменения</w:t>
      </w:r>
      <w:r w:rsidR="005C4B29">
        <w:t xml:space="preserve"> и дополнения</w:t>
      </w:r>
      <w:r>
        <w:t xml:space="preserve"> </w:t>
      </w:r>
      <w:r w:rsidR="000F0A8B">
        <w:t xml:space="preserve">в </w:t>
      </w:r>
      <w:r w:rsidR="00364C3A">
        <w:t>Положени</w:t>
      </w:r>
      <w:r w:rsidR="000F0A8B">
        <w:t>е</w:t>
      </w:r>
      <w:r w:rsidR="00364C3A">
        <w:t xml:space="preserve"> о распределении материальной помощи из средств местного бюджета г.Чадыр-Лунг</w:t>
      </w:r>
      <w:r w:rsidR="007370F2">
        <w:t xml:space="preserve">а, утверждённого </w:t>
      </w:r>
      <w:r w:rsidR="007370F2" w:rsidRPr="00376986">
        <w:rPr>
          <w:color w:val="000000"/>
          <w:lang w:bidi="ru-RU"/>
        </w:rPr>
        <w:t>Решением Чадыр-Лунгского Городского Совета №ХХ/13 от 08.12.2016г.</w:t>
      </w:r>
      <w:r w:rsidR="00376986">
        <w:rPr>
          <w:color w:val="000000"/>
          <w:lang w:bidi="ru-RU"/>
        </w:rPr>
        <w:t>:</w:t>
      </w:r>
      <w:r w:rsidR="007370F2" w:rsidRPr="00376986">
        <w:rPr>
          <w:color w:val="000000"/>
          <w:lang w:bidi="ru-RU"/>
        </w:rPr>
        <w:t xml:space="preserve"> </w:t>
      </w:r>
    </w:p>
    <w:p w:rsidR="00617ABC" w:rsidRPr="004E262B" w:rsidRDefault="000F0A8B" w:rsidP="004E262B">
      <w:pPr>
        <w:pStyle w:val="a5"/>
        <w:numPr>
          <w:ilvl w:val="0"/>
          <w:numId w:val="28"/>
        </w:numPr>
        <w:spacing w:line="276" w:lineRule="auto"/>
        <w:ind w:left="426"/>
        <w:jc w:val="both"/>
      </w:pPr>
      <w:r>
        <w:t>ч.7</w:t>
      </w:r>
      <w:r w:rsidR="00617ABC">
        <w:t xml:space="preserve"> изложить в следующей редакции: </w:t>
      </w:r>
    </w:p>
    <w:p w:rsidR="00617ABC" w:rsidRDefault="004E262B" w:rsidP="00617ABC">
      <w:pPr>
        <w:jc w:val="both"/>
        <w:rPr>
          <w:rFonts w:ascii="Times New Roman CE" w:hAnsi="Times New Roman CE" w:cs="Times New Roman CE"/>
          <w:color w:val="000000"/>
        </w:rPr>
      </w:pPr>
      <w:r>
        <w:rPr>
          <w:rFonts w:ascii="Times New Roman CE" w:hAnsi="Times New Roman CE" w:cs="Times New Roman CE"/>
          <w:b/>
          <w:color w:val="000000"/>
        </w:rPr>
        <w:t>«</w:t>
      </w:r>
      <w:r w:rsidR="00617ABC" w:rsidRPr="00767CDC">
        <w:rPr>
          <w:rFonts w:ascii="Times New Roman CE" w:hAnsi="Times New Roman CE" w:cs="Times New Roman CE"/>
          <w:b/>
          <w:color w:val="000000"/>
        </w:rPr>
        <w:t>7.</w:t>
      </w:r>
      <w:r w:rsidR="00617ABC" w:rsidRPr="00767CDC">
        <w:rPr>
          <w:rFonts w:ascii="Times New Roman CE" w:hAnsi="Times New Roman CE" w:cs="Times New Roman CE"/>
          <w:color w:val="000000"/>
        </w:rPr>
        <w:t xml:space="preserve"> Право на получение материальной помощи предоставляется </w:t>
      </w:r>
      <w:r w:rsidR="00617ABC" w:rsidRPr="008269C8">
        <w:rPr>
          <w:rFonts w:ascii="Times New Roman CE" w:hAnsi="Times New Roman CE" w:cs="Times New Roman CE"/>
          <w:b/>
          <w:color w:val="000000"/>
        </w:rPr>
        <w:t>социально-</w:t>
      </w:r>
      <w:r w:rsidR="00617ABC" w:rsidRPr="00767CDC">
        <w:rPr>
          <w:rFonts w:ascii="Times New Roman CE" w:hAnsi="Times New Roman CE" w:cs="Times New Roman CE"/>
          <w:b/>
          <w:color w:val="000000"/>
        </w:rPr>
        <w:t>уязвимым лицам</w:t>
      </w:r>
      <w:r w:rsidR="00617ABC" w:rsidRPr="008269C8">
        <w:rPr>
          <w:rFonts w:ascii="Times New Roman CE" w:hAnsi="Times New Roman CE" w:cs="Times New Roman CE"/>
          <w:b/>
          <w:color w:val="000000"/>
        </w:rPr>
        <w:t>,</w:t>
      </w:r>
      <w:r w:rsidR="00617ABC">
        <w:rPr>
          <w:rFonts w:ascii="Times New Roman CE" w:hAnsi="Times New Roman CE" w:cs="Times New Roman CE"/>
          <w:b/>
          <w:color w:val="000000"/>
        </w:rPr>
        <w:t xml:space="preserve"> </w:t>
      </w:r>
      <w:r w:rsidR="00617ABC" w:rsidRPr="00FD2B79">
        <w:rPr>
          <w:rFonts w:ascii="Times New Roman CE" w:hAnsi="Times New Roman CE" w:cs="Times New Roman CE"/>
          <w:b/>
          <w:color w:val="000000"/>
        </w:rPr>
        <w:t>которые в большей</w:t>
      </w:r>
      <w:r w:rsidR="00617ABC" w:rsidRPr="00767CDC">
        <w:rPr>
          <w:rFonts w:ascii="Times New Roman CE" w:hAnsi="Times New Roman CE" w:cs="Times New Roman CE"/>
          <w:b/>
          <w:color w:val="000000"/>
        </w:rPr>
        <w:t xml:space="preserve"> мере затронуты бедностью</w:t>
      </w:r>
      <w:r w:rsidR="00617ABC" w:rsidRPr="00FD2B79">
        <w:rPr>
          <w:rFonts w:ascii="Times New Roman CE" w:hAnsi="Times New Roman CE" w:cs="Times New Roman CE"/>
          <w:b/>
          <w:color w:val="000000"/>
        </w:rPr>
        <w:t xml:space="preserve"> и нуждой</w:t>
      </w:r>
      <w:r w:rsidR="00617ABC">
        <w:rPr>
          <w:rFonts w:ascii="Times New Roman CE" w:hAnsi="Times New Roman CE" w:cs="Times New Roman CE"/>
          <w:b/>
          <w:color w:val="000000"/>
        </w:rPr>
        <w:t xml:space="preserve">, </w:t>
      </w:r>
      <w:r w:rsidR="00617ABC" w:rsidRPr="00767CDC">
        <w:rPr>
          <w:rFonts w:ascii="Times New Roman CE" w:hAnsi="Times New Roman CE" w:cs="Times New Roman CE"/>
          <w:color w:val="000000"/>
        </w:rPr>
        <w:t>из числа</w:t>
      </w:r>
      <w:r w:rsidR="00617ABC">
        <w:rPr>
          <w:rFonts w:ascii="Times New Roman CE" w:hAnsi="Times New Roman CE" w:cs="Times New Roman CE"/>
          <w:color w:val="000000"/>
        </w:rPr>
        <w:t xml:space="preserve"> следующих категорий населения:</w:t>
      </w:r>
    </w:p>
    <w:p w:rsidR="00617ABC" w:rsidRDefault="00617ABC" w:rsidP="004E262B">
      <w:pPr>
        <w:pStyle w:val="a9"/>
        <w:numPr>
          <w:ilvl w:val="0"/>
          <w:numId w:val="27"/>
        </w:numPr>
        <w:spacing w:before="0" w:beforeAutospacing="0" w:after="0" w:afterAutospacing="0"/>
        <w:jc w:val="both"/>
      </w:pPr>
      <w:r>
        <w:t>лица с ограниченными возможностями тяжелой степен</w:t>
      </w:r>
      <w:r w:rsidR="00CE1900">
        <w:t>и</w:t>
      </w:r>
      <w:bookmarkStart w:id="6" w:name="_GoBack"/>
      <w:bookmarkEnd w:id="6"/>
      <w:r>
        <w:t xml:space="preserve"> поражения (</w:t>
      </w:r>
      <w:r>
        <w:rPr>
          <w:lang w:val="en-US"/>
        </w:rPr>
        <w:t>I</w:t>
      </w:r>
      <w:r w:rsidRPr="00B2318F">
        <w:t xml:space="preserve"> </w:t>
      </w:r>
      <w:r>
        <w:t>группа и детства);</w:t>
      </w:r>
    </w:p>
    <w:p w:rsidR="00617ABC" w:rsidRDefault="00617ABC" w:rsidP="004E262B">
      <w:pPr>
        <w:pStyle w:val="a9"/>
        <w:numPr>
          <w:ilvl w:val="0"/>
          <w:numId w:val="27"/>
        </w:numPr>
        <w:spacing w:before="0" w:beforeAutospacing="0" w:after="0" w:afterAutospacing="0"/>
        <w:jc w:val="both"/>
      </w:pPr>
      <w:r>
        <w:t>пенсионеры старше 70 лет (бездетные);</w:t>
      </w:r>
    </w:p>
    <w:p w:rsidR="00617ABC" w:rsidRDefault="00617ABC" w:rsidP="004E262B">
      <w:pPr>
        <w:pStyle w:val="a9"/>
        <w:numPr>
          <w:ilvl w:val="0"/>
          <w:numId w:val="27"/>
        </w:numPr>
        <w:spacing w:before="0" w:beforeAutospacing="0" w:after="0" w:afterAutospacing="0"/>
        <w:jc w:val="both"/>
      </w:pPr>
      <w:r>
        <w:t>пенсионеры старше 80 лет;</w:t>
      </w:r>
    </w:p>
    <w:p w:rsidR="00617ABC" w:rsidRDefault="00617ABC" w:rsidP="004E262B">
      <w:pPr>
        <w:pStyle w:val="a9"/>
        <w:numPr>
          <w:ilvl w:val="0"/>
          <w:numId w:val="27"/>
        </w:numPr>
        <w:spacing w:before="0" w:beforeAutospacing="0" w:after="0" w:afterAutospacing="0"/>
        <w:jc w:val="both"/>
      </w:pPr>
      <w:r>
        <w:t>многодетные семьи, имеющие 3-х и более детей (до 18 лет);</w:t>
      </w:r>
    </w:p>
    <w:p w:rsidR="00617ABC" w:rsidRDefault="00617ABC" w:rsidP="004E262B">
      <w:pPr>
        <w:pStyle w:val="a9"/>
        <w:numPr>
          <w:ilvl w:val="0"/>
          <w:numId w:val="27"/>
        </w:numPr>
        <w:spacing w:before="0" w:beforeAutospacing="0" w:after="0" w:afterAutospacing="0"/>
        <w:jc w:val="both"/>
      </w:pPr>
      <w:r>
        <w:t xml:space="preserve">семья с детьми, находящимися под опекой и попечительством (за исключением </w:t>
      </w:r>
      <w:proofErr w:type="gramStart"/>
      <w:r>
        <w:t>временных</w:t>
      </w:r>
      <w:proofErr w:type="gramEnd"/>
      <w:r>
        <w:t>);</w:t>
      </w:r>
    </w:p>
    <w:p w:rsidR="004E262B" w:rsidRDefault="00617ABC" w:rsidP="004E262B">
      <w:pPr>
        <w:pStyle w:val="a5"/>
        <w:numPr>
          <w:ilvl w:val="0"/>
          <w:numId w:val="27"/>
        </w:numPr>
      </w:pPr>
      <w:r>
        <w:t>семья со статусом по потере кормильца (одинокий) с 1 ребёнком и более (до 18 лет)</w:t>
      </w:r>
      <w:proofErr w:type="gramStart"/>
      <w:r>
        <w:t>;»</w:t>
      </w:r>
      <w:proofErr w:type="gramEnd"/>
    </w:p>
    <w:p w:rsidR="004E262B" w:rsidRPr="004E262B" w:rsidRDefault="004E262B" w:rsidP="000F0A8B">
      <w:pPr>
        <w:pStyle w:val="a5"/>
        <w:numPr>
          <w:ilvl w:val="0"/>
          <w:numId w:val="27"/>
        </w:numPr>
        <w:jc w:val="both"/>
      </w:pPr>
      <w:proofErr w:type="gramStart"/>
      <w:r w:rsidRPr="004E262B">
        <w:rPr>
          <w:rFonts w:ascii="Times New Roman CE" w:hAnsi="Times New Roman CE" w:cs="Times New Roman CE"/>
          <w:color w:val="000000"/>
        </w:rPr>
        <w:t xml:space="preserve">по дополнительному Решению Чадыр-Лунгского муниципального совета </w:t>
      </w:r>
      <w:r w:rsidR="00617ABC" w:rsidRPr="004E262B">
        <w:rPr>
          <w:rFonts w:ascii="Times New Roman CE" w:hAnsi="Times New Roman CE" w:cs="Times New Roman CE"/>
          <w:color w:val="000000"/>
        </w:rPr>
        <w:t>право на получение материальной помощи предоставляется</w:t>
      </w:r>
      <w:r w:rsidRPr="004E262B">
        <w:rPr>
          <w:rFonts w:ascii="Times New Roman CE" w:hAnsi="Times New Roman CE" w:cs="Times New Roman CE"/>
          <w:color w:val="000000"/>
        </w:rPr>
        <w:t xml:space="preserve"> также</w:t>
      </w:r>
      <w:r w:rsidR="00617ABC" w:rsidRPr="004E262B">
        <w:rPr>
          <w:rFonts w:ascii="Times New Roman CE" w:hAnsi="Times New Roman CE" w:cs="Times New Roman CE"/>
          <w:color w:val="000000"/>
        </w:rPr>
        <w:t xml:space="preserve"> и другим социально-уязвимым лицам, в случае тяжелого заболевания</w:t>
      </w:r>
      <w:r w:rsidRPr="004E262B">
        <w:rPr>
          <w:rFonts w:ascii="Times New Roman CE" w:hAnsi="Times New Roman CE" w:cs="Times New Roman CE"/>
          <w:color w:val="000000"/>
        </w:rPr>
        <w:t>,</w:t>
      </w:r>
      <w:r w:rsidR="00617ABC" w:rsidRPr="004E262B">
        <w:rPr>
          <w:rFonts w:ascii="Times New Roman CE" w:hAnsi="Times New Roman CE" w:cs="Times New Roman CE"/>
          <w:color w:val="000000"/>
        </w:rPr>
        <w:t xml:space="preserve"> и которые </w:t>
      </w:r>
      <w:r w:rsidR="00617ABC" w:rsidRPr="004E262B">
        <w:rPr>
          <w:rFonts w:ascii="Times New Roman CE" w:hAnsi="Times New Roman CE" w:cs="Times New Roman CE"/>
          <w:iCs/>
        </w:rPr>
        <w:t>не имеют группу инвалидности, не получающие социальные выплаты из иных источников</w:t>
      </w:r>
      <w:r w:rsidR="00617ABC" w:rsidRPr="004E262B">
        <w:rPr>
          <w:rFonts w:ascii="Times New Roman CE" w:hAnsi="Times New Roman CE" w:cs="Times New Roman CE"/>
          <w:color w:val="000000"/>
        </w:rPr>
        <w:t xml:space="preserve">, оказавшихся </w:t>
      </w:r>
      <w:r w:rsidR="00617ABC" w:rsidRPr="004E262B">
        <w:rPr>
          <w:rFonts w:ascii="Times New Roman CE" w:hAnsi="Times New Roman CE" w:cs="Times New Roman CE"/>
          <w:iCs/>
        </w:rPr>
        <w:t xml:space="preserve">в экстремальной бедности </w:t>
      </w:r>
      <w:r w:rsidR="00617ABC" w:rsidRPr="004E262B">
        <w:rPr>
          <w:rFonts w:ascii="Times New Roman CE" w:hAnsi="Times New Roman CE" w:cs="Times New Roman CE"/>
          <w:color w:val="000000"/>
        </w:rPr>
        <w:t>или в чрезвычайных обстоятельствах (стихийные бедствия, аварии, вооруженные конфликты, экологические катастрофы, пожары, эпидемии, несчастные</w:t>
      </w:r>
      <w:r w:rsidR="00617ABC" w:rsidRPr="004E262B">
        <w:rPr>
          <w:rFonts w:ascii="Times New Roman CE" w:hAnsi="Times New Roman CE" w:cs="Times New Roman CE"/>
          <w:color w:val="0000FF"/>
        </w:rPr>
        <w:t> </w:t>
      </w:r>
      <w:r w:rsidR="00617ABC" w:rsidRPr="004E262B">
        <w:rPr>
          <w:color w:val="000000"/>
        </w:rPr>
        <w:t>случаи и т. п.), которые не имеют возможности</w:t>
      </w:r>
      <w:proofErr w:type="gramEnd"/>
      <w:r w:rsidR="00617ABC" w:rsidRPr="004E262B">
        <w:rPr>
          <w:color w:val="000000"/>
        </w:rPr>
        <w:t xml:space="preserve"> самостоятельно преодолеть их</w:t>
      </w:r>
      <w:proofErr w:type="gramStart"/>
      <w:r w:rsidR="00617ABC" w:rsidRPr="004E262B">
        <w:rPr>
          <w:color w:val="000000"/>
        </w:rPr>
        <w:t>.</w:t>
      </w:r>
      <w:r w:rsidRPr="004E262B">
        <w:rPr>
          <w:color w:val="000000"/>
        </w:rPr>
        <w:t>»</w:t>
      </w:r>
      <w:proofErr w:type="gramEnd"/>
    </w:p>
    <w:p w:rsidR="00324E61" w:rsidRDefault="000F0A8B" w:rsidP="004E262B">
      <w:pPr>
        <w:jc w:val="both"/>
      </w:pPr>
      <w:r>
        <w:t>2) в ч. 20</w:t>
      </w:r>
      <w:r w:rsidR="00324E61">
        <w:t>:</w:t>
      </w:r>
    </w:p>
    <w:p w:rsidR="000F0A8B" w:rsidRDefault="00324E61" w:rsidP="00324E61">
      <w:pPr>
        <w:pStyle w:val="a9"/>
        <w:numPr>
          <w:ilvl w:val="0"/>
          <w:numId w:val="24"/>
        </w:numPr>
        <w:spacing w:before="0" w:beforeAutospacing="0" w:after="0" w:afterAutospacing="0"/>
        <w:jc w:val="both"/>
      </w:pPr>
      <w:r>
        <w:t>после слова «председатель» добавить слова «</w:t>
      </w:r>
      <w:r w:rsidR="009A129A">
        <w:t xml:space="preserve"> - </w:t>
      </w:r>
      <w:r>
        <w:t>заместитель примара</w:t>
      </w:r>
      <w:r w:rsidR="009A129A">
        <w:t xml:space="preserve"> мун.Чадыр-Лунга</w:t>
      </w:r>
      <w:r>
        <w:t>»;</w:t>
      </w:r>
    </w:p>
    <w:p w:rsidR="00324E61" w:rsidRPr="00324E61" w:rsidRDefault="00324E61" w:rsidP="00324E61">
      <w:pPr>
        <w:pStyle w:val="a9"/>
        <w:numPr>
          <w:ilvl w:val="0"/>
          <w:numId w:val="24"/>
        </w:numPr>
        <w:spacing w:before="0" w:beforeAutospacing="0" w:after="0" w:afterAutospacing="0"/>
        <w:jc w:val="both"/>
      </w:pPr>
      <w:r>
        <w:t>слова «</w:t>
      </w:r>
      <w:proofErr w:type="gramStart"/>
      <w:r>
        <w:rPr>
          <w:color w:val="000000"/>
        </w:rPr>
        <w:t>который</w:t>
      </w:r>
      <w:proofErr w:type="gramEnd"/>
      <w:r>
        <w:rPr>
          <w:color w:val="000000"/>
        </w:rPr>
        <w:t xml:space="preserve"> избирается членами Комиссии» исключить.</w:t>
      </w:r>
    </w:p>
    <w:p w:rsidR="008551AB" w:rsidRPr="00654326" w:rsidRDefault="008551AB" w:rsidP="004E262B">
      <w:pPr>
        <w:pStyle w:val="Standard"/>
        <w:numPr>
          <w:ilvl w:val="0"/>
          <w:numId w:val="20"/>
        </w:numPr>
        <w:spacing w:line="276" w:lineRule="auto"/>
        <w:jc w:val="both"/>
      </w:pPr>
      <w:proofErr w:type="gramStart"/>
      <w:r w:rsidRPr="00654326">
        <w:t>Контроль за</w:t>
      </w:r>
      <w:proofErr w:type="gramEnd"/>
      <w:r w:rsidRPr="00654326">
        <w:t xml:space="preserve"> исполнением настоящего решения возложить на примара</w:t>
      </w:r>
      <w:r w:rsidRPr="00727DB2">
        <w:t xml:space="preserve"> </w:t>
      </w:r>
      <w:r w:rsidR="00324E61">
        <w:t>мун.Чадыр-Лунга А.Топал</w:t>
      </w:r>
      <w:r w:rsidR="00530BD2">
        <w:t>.</w:t>
      </w:r>
    </w:p>
    <w:p w:rsidR="00530BD2" w:rsidRDefault="00530BD2" w:rsidP="00162486">
      <w:pPr>
        <w:widowControl w:val="0"/>
        <w:autoSpaceDE w:val="0"/>
        <w:autoSpaceDN w:val="0"/>
        <w:adjustRightInd w:val="0"/>
        <w:jc w:val="center"/>
      </w:pPr>
    </w:p>
    <w:p w:rsidR="00B6729E" w:rsidRPr="009A129A" w:rsidRDefault="00B6729E" w:rsidP="0016248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bookmarkEnd w:id="0"/>
    <w:bookmarkEnd w:id="1"/>
    <w:p w:rsidR="00103446" w:rsidRPr="00FA6B07" w:rsidRDefault="00103446" w:rsidP="00324E61">
      <w:pPr>
        <w:suppressAutoHyphens/>
        <w:autoSpaceDN w:val="0"/>
        <w:spacing w:line="276" w:lineRule="auto"/>
        <w:ind w:left="708" w:firstLine="708"/>
        <w:rPr>
          <w:rFonts w:eastAsia="Calibri"/>
          <w:kern w:val="3"/>
          <w:lang w:eastAsia="zh-CN"/>
        </w:rPr>
      </w:pPr>
      <w:r w:rsidRPr="00FA6B07">
        <w:rPr>
          <w:rFonts w:eastAsia="Calibri"/>
          <w:kern w:val="3"/>
          <w:lang w:eastAsia="zh-CN"/>
        </w:rPr>
        <w:t>Председател</w:t>
      </w:r>
      <w:r w:rsidR="004C570A">
        <w:rPr>
          <w:rFonts w:eastAsia="Calibri"/>
          <w:kern w:val="3"/>
          <w:lang w:eastAsia="zh-CN"/>
        </w:rPr>
        <w:t>ь</w:t>
      </w:r>
      <w:r w:rsidRPr="00FA6B07">
        <w:rPr>
          <w:rFonts w:eastAsia="Calibri"/>
          <w:kern w:val="3"/>
          <w:lang w:eastAsia="zh-CN"/>
        </w:rPr>
        <w:t xml:space="preserve"> Совета</w:t>
      </w:r>
      <w:r w:rsidRPr="00FA6B07">
        <w:rPr>
          <w:rFonts w:eastAsia="Calibri"/>
          <w:kern w:val="3"/>
          <w:lang w:eastAsia="zh-CN"/>
        </w:rPr>
        <w:tab/>
      </w:r>
      <w:r w:rsidRPr="00FA6B07">
        <w:rPr>
          <w:rFonts w:eastAsia="Calibri"/>
          <w:kern w:val="3"/>
          <w:lang w:eastAsia="zh-CN"/>
        </w:rPr>
        <w:tab/>
      </w:r>
      <w:r w:rsidRPr="00FA6B07">
        <w:rPr>
          <w:rFonts w:eastAsia="Calibri"/>
          <w:kern w:val="3"/>
          <w:lang w:eastAsia="zh-CN"/>
        </w:rPr>
        <w:tab/>
      </w:r>
      <w:r w:rsidRPr="00FA6B07">
        <w:rPr>
          <w:rFonts w:eastAsia="Calibri"/>
          <w:kern w:val="3"/>
          <w:lang w:eastAsia="zh-CN"/>
        </w:rPr>
        <w:tab/>
        <w:t>Наталья НОВАЧЛЫ</w:t>
      </w:r>
    </w:p>
    <w:p w:rsidR="00103446" w:rsidRPr="00FA6B07" w:rsidRDefault="00103446" w:rsidP="00324E61">
      <w:pPr>
        <w:suppressAutoHyphens/>
        <w:autoSpaceDN w:val="0"/>
        <w:spacing w:line="276" w:lineRule="auto"/>
        <w:ind w:firstLine="708"/>
        <w:rPr>
          <w:rFonts w:eastAsia="Calibri"/>
          <w:kern w:val="3"/>
          <w:lang w:eastAsia="zh-CN"/>
        </w:rPr>
      </w:pPr>
      <w:r w:rsidRPr="00FA6B07">
        <w:rPr>
          <w:rFonts w:eastAsia="Calibri"/>
          <w:kern w:val="3"/>
          <w:lang w:eastAsia="zh-CN"/>
        </w:rPr>
        <w:t>Контрассигнует:</w:t>
      </w:r>
    </w:p>
    <w:p w:rsidR="00103446" w:rsidRDefault="00103446" w:rsidP="00324E61">
      <w:pPr>
        <w:spacing w:line="276" w:lineRule="auto"/>
        <w:ind w:left="708" w:firstLine="708"/>
        <w:jc w:val="both"/>
      </w:pPr>
      <w:r w:rsidRPr="00FA6B07">
        <w:t>Секретарь Совета</w:t>
      </w:r>
      <w:r w:rsidRPr="00FA6B07">
        <w:tab/>
      </w:r>
      <w:r w:rsidRPr="00FA6B07">
        <w:tab/>
      </w:r>
      <w:r w:rsidRPr="00FA6B07">
        <w:tab/>
      </w:r>
      <w:r w:rsidRPr="00FA6B07">
        <w:tab/>
      </w:r>
      <w:r w:rsidRPr="00FA6B07">
        <w:tab/>
        <w:t>Олеся  ЧЕБАНОВА</w:t>
      </w:r>
    </w:p>
    <w:sectPr w:rsidR="00103446" w:rsidSect="00B6729E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altName w:val="Times New Roman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5768B7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4"/>
        <w:szCs w:val="24"/>
      </w:rPr>
    </w:lvl>
  </w:abstractNum>
  <w:abstractNum w:abstractNumId="1">
    <w:nsid w:val="0067239A"/>
    <w:multiLevelType w:val="hybridMultilevel"/>
    <w:tmpl w:val="BD1C5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CAD"/>
    <w:multiLevelType w:val="multilevel"/>
    <w:tmpl w:val="5032E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3">
    <w:nsid w:val="0B957358"/>
    <w:multiLevelType w:val="hybridMultilevel"/>
    <w:tmpl w:val="4BCE9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E0457"/>
    <w:multiLevelType w:val="hybridMultilevel"/>
    <w:tmpl w:val="36CE0844"/>
    <w:lvl w:ilvl="0" w:tplc="B93CE2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F08C1"/>
    <w:multiLevelType w:val="hybridMultilevel"/>
    <w:tmpl w:val="D828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76F7B"/>
    <w:multiLevelType w:val="multilevel"/>
    <w:tmpl w:val="0CEC3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81557AC"/>
    <w:multiLevelType w:val="hybridMultilevel"/>
    <w:tmpl w:val="2EFA786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22B5193"/>
    <w:multiLevelType w:val="hybridMultilevel"/>
    <w:tmpl w:val="6818C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C147E"/>
    <w:multiLevelType w:val="hybridMultilevel"/>
    <w:tmpl w:val="6A0A976E"/>
    <w:lvl w:ilvl="0" w:tplc="DBDAECDC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7561C19"/>
    <w:multiLevelType w:val="hybridMultilevel"/>
    <w:tmpl w:val="FE0802E0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C8E5F4B"/>
    <w:multiLevelType w:val="hybridMultilevel"/>
    <w:tmpl w:val="346A0F60"/>
    <w:lvl w:ilvl="0" w:tplc="451EEB54">
      <w:start w:val="1"/>
      <w:numFmt w:val="decimal"/>
      <w:lvlText w:val="%1)"/>
      <w:lvlJc w:val="left"/>
      <w:pPr>
        <w:ind w:left="360" w:hanging="360"/>
      </w:pPr>
      <w:rPr>
        <w:rFonts w:ascii="Times New Roman CE" w:eastAsia="Times New Roman" w:hAnsi="Times New Roman CE" w:cs="Times New Roman C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852F96"/>
    <w:multiLevelType w:val="multilevel"/>
    <w:tmpl w:val="09320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13">
    <w:nsid w:val="472E663E"/>
    <w:multiLevelType w:val="hybridMultilevel"/>
    <w:tmpl w:val="E64CAA58"/>
    <w:lvl w:ilvl="0" w:tplc="3158503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>
    <w:nsid w:val="4AF32150"/>
    <w:multiLevelType w:val="hybridMultilevel"/>
    <w:tmpl w:val="8A1CF6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F3AC8"/>
    <w:multiLevelType w:val="multilevel"/>
    <w:tmpl w:val="7E7607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515E4402"/>
    <w:multiLevelType w:val="hybridMultilevel"/>
    <w:tmpl w:val="77BA9E32"/>
    <w:lvl w:ilvl="0" w:tplc="4558AF9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03E01"/>
    <w:multiLevelType w:val="multilevel"/>
    <w:tmpl w:val="75DE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BA92DE1"/>
    <w:multiLevelType w:val="multilevel"/>
    <w:tmpl w:val="63A04E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</w:abstractNum>
  <w:abstractNum w:abstractNumId="19">
    <w:nsid w:val="5CAA3562"/>
    <w:multiLevelType w:val="multilevel"/>
    <w:tmpl w:val="50F06E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23"/>
      </w:rPr>
    </w:lvl>
  </w:abstractNum>
  <w:abstractNum w:abstractNumId="20">
    <w:nsid w:val="64903820"/>
    <w:multiLevelType w:val="multilevel"/>
    <w:tmpl w:val="345CF51C"/>
    <w:lvl w:ilvl="0">
      <w:start w:val="2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1">
    <w:nsid w:val="67253C1A"/>
    <w:multiLevelType w:val="multilevel"/>
    <w:tmpl w:val="7D14D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A4112AA"/>
    <w:multiLevelType w:val="multilevel"/>
    <w:tmpl w:val="5032E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23">
    <w:nsid w:val="6CB11993"/>
    <w:multiLevelType w:val="hybridMultilevel"/>
    <w:tmpl w:val="97AAEB88"/>
    <w:lvl w:ilvl="0" w:tplc="68480C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C2DDE"/>
    <w:multiLevelType w:val="hybridMultilevel"/>
    <w:tmpl w:val="79FEAC74"/>
    <w:lvl w:ilvl="0" w:tplc="6916CF36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20D3302"/>
    <w:multiLevelType w:val="multilevel"/>
    <w:tmpl w:val="3A809F34"/>
    <w:lvl w:ilvl="0">
      <w:start w:val="1"/>
      <w:numFmt w:val="decimal"/>
      <w:lvlText w:val="%1"/>
      <w:lvlJc w:val="left"/>
      <w:pPr>
        <w:ind w:left="480" w:hanging="480"/>
      </w:pPr>
      <w:rPr>
        <w:rFonts w:ascii="Times New Roman CYR" w:hAnsi="Times New Roman CYR" w:cs="Times New Roman CYR"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 CYR" w:hAnsi="Times New Roman CYR" w:cs="Times New Roman CYR" w:hint="default"/>
      </w:rPr>
    </w:lvl>
  </w:abstractNum>
  <w:abstractNum w:abstractNumId="26">
    <w:nsid w:val="77793395"/>
    <w:multiLevelType w:val="hybridMultilevel"/>
    <w:tmpl w:val="3EDAC5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3407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F327078"/>
    <w:multiLevelType w:val="hybridMultilevel"/>
    <w:tmpl w:val="056E84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24"/>
  </w:num>
  <w:num w:numId="6">
    <w:abstractNumId w:val="15"/>
  </w:num>
  <w:num w:numId="7">
    <w:abstractNumId w:val="19"/>
  </w:num>
  <w:num w:numId="8">
    <w:abstractNumId w:val="27"/>
  </w:num>
  <w:num w:numId="9">
    <w:abstractNumId w:val="21"/>
  </w:num>
  <w:num w:numId="10">
    <w:abstractNumId w:val="16"/>
  </w:num>
  <w:num w:numId="11">
    <w:abstractNumId w:val="25"/>
  </w:num>
  <w:num w:numId="12">
    <w:abstractNumId w:val="12"/>
  </w:num>
  <w:num w:numId="13">
    <w:abstractNumId w:val="18"/>
  </w:num>
  <w:num w:numId="14">
    <w:abstractNumId w:val="2"/>
  </w:num>
  <w:num w:numId="15">
    <w:abstractNumId w:val="6"/>
  </w:num>
  <w:num w:numId="16">
    <w:abstractNumId w:val="22"/>
  </w:num>
  <w:num w:numId="17">
    <w:abstractNumId w:val="3"/>
  </w:num>
  <w:num w:numId="18">
    <w:abstractNumId w:val="9"/>
  </w:num>
  <w:num w:numId="19">
    <w:abstractNumId w:val="8"/>
  </w:num>
  <w:num w:numId="20">
    <w:abstractNumId w:val="5"/>
  </w:num>
  <w:num w:numId="21">
    <w:abstractNumId w:val="1"/>
  </w:num>
  <w:num w:numId="22">
    <w:abstractNumId w:val="11"/>
  </w:num>
  <w:num w:numId="23">
    <w:abstractNumId w:val="26"/>
  </w:num>
  <w:num w:numId="24">
    <w:abstractNumId w:val="28"/>
  </w:num>
  <w:num w:numId="25">
    <w:abstractNumId w:val="4"/>
  </w:num>
  <w:num w:numId="26">
    <w:abstractNumId w:val="10"/>
  </w:num>
  <w:num w:numId="27">
    <w:abstractNumId w:val="14"/>
  </w:num>
  <w:num w:numId="28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5F"/>
    <w:rsid w:val="0000118A"/>
    <w:rsid w:val="00021D32"/>
    <w:rsid w:val="00022693"/>
    <w:rsid w:val="00062192"/>
    <w:rsid w:val="00070519"/>
    <w:rsid w:val="00073E0E"/>
    <w:rsid w:val="00075503"/>
    <w:rsid w:val="00075A4B"/>
    <w:rsid w:val="00082E1B"/>
    <w:rsid w:val="0008472A"/>
    <w:rsid w:val="000A0303"/>
    <w:rsid w:val="000A2AB2"/>
    <w:rsid w:val="000B1F76"/>
    <w:rsid w:val="000D1D57"/>
    <w:rsid w:val="000D33F5"/>
    <w:rsid w:val="000D3932"/>
    <w:rsid w:val="000E536D"/>
    <w:rsid w:val="000F0A8B"/>
    <w:rsid w:val="000F2EDE"/>
    <w:rsid w:val="001006AE"/>
    <w:rsid w:val="00103446"/>
    <w:rsid w:val="0011074C"/>
    <w:rsid w:val="0011477A"/>
    <w:rsid w:val="001228E8"/>
    <w:rsid w:val="00133836"/>
    <w:rsid w:val="00134A88"/>
    <w:rsid w:val="00147796"/>
    <w:rsid w:val="00151796"/>
    <w:rsid w:val="001533E8"/>
    <w:rsid w:val="00162486"/>
    <w:rsid w:val="00172A6C"/>
    <w:rsid w:val="0017327C"/>
    <w:rsid w:val="00177C0F"/>
    <w:rsid w:val="001B13F2"/>
    <w:rsid w:val="001C2116"/>
    <w:rsid w:val="001D63D1"/>
    <w:rsid w:val="00236BDA"/>
    <w:rsid w:val="00266E5A"/>
    <w:rsid w:val="0027062C"/>
    <w:rsid w:val="00277843"/>
    <w:rsid w:val="0028114B"/>
    <w:rsid w:val="002929F6"/>
    <w:rsid w:val="00295806"/>
    <w:rsid w:val="002A5AA5"/>
    <w:rsid w:val="002F2BB3"/>
    <w:rsid w:val="002F3FB8"/>
    <w:rsid w:val="002F6C5F"/>
    <w:rsid w:val="00300D1B"/>
    <w:rsid w:val="00322F49"/>
    <w:rsid w:val="003232F4"/>
    <w:rsid w:val="00324E61"/>
    <w:rsid w:val="0032538A"/>
    <w:rsid w:val="00345B68"/>
    <w:rsid w:val="0035037E"/>
    <w:rsid w:val="00362951"/>
    <w:rsid w:val="00364C3A"/>
    <w:rsid w:val="00367AB4"/>
    <w:rsid w:val="00375357"/>
    <w:rsid w:val="00376986"/>
    <w:rsid w:val="00387626"/>
    <w:rsid w:val="003A115F"/>
    <w:rsid w:val="003A1D20"/>
    <w:rsid w:val="003A57F1"/>
    <w:rsid w:val="003A7423"/>
    <w:rsid w:val="003B07A6"/>
    <w:rsid w:val="003B26B3"/>
    <w:rsid w:val="003D73A9"/>
    <w:rsid w:val="003F2CF1"/>
    <w:rsid w:val="00400A32"/>
    <w:rsid w:val="00414128"/>
    <w:rsid w:val="00415EEF"/>
    <w:rsid w:val="00425DC0"/>
    <w:rsid w:val="00426337"/>
    <w:rsid w:val="00426BF0"/>
    <w:rsid w:val="00446805"/>
    <w:rsid w:val="004523FA"/>
    <w:rsid w:val="00457A00"/>
    <w:rsid w:val="00467C1E"/>
    <w:rsid w:val="0048186B"/>
    <w:rsid w:val="004839A3"/>
    <w:rsid w:val="00484506"/>
    <w:rsid w:val="004928B7"/>
    <w:rsid w:val="004A1A3A"/>
    <w:rsid w:val="004A3D80"/>
    <w:rsid w:val="004B2237"/>
    <w:rsid w:val="004B357F"/>
    <w:rsid w:val="004C570A"/>
    <w:rsid w:val="004E262B"/>
    <w:rsid w:val="004F2099"/>
    <w:rsid w:val="004F52FD"/>
    <w:rsid w:val="00502857"/>
    <w:rsid w:val="005120A0"/>
    <w:rsid w:val="00520BA4"/>
    <w:rsid w:val="00527C1F"/>
    <w:rsid w:val="00530BD2"/>
    <w:rsid w:val="005403E8"/>
    <w:rsid w:val="00542703"/>
    <w:rsid w:val="00546E25"/>
    <w:rsid w:val="00562D58"/>
    <w:rsid w:val="00562E81"/>
    <w:rsid w:val="00574295"/>
    <w:rsid w:val="0057634D"/>
    <w:rsid w:val="00591ECD"/>
    <w:rsid w:val="005B1E9A"/>
    <w:rsid w:val="005B2B77"/>
    <w:rsid w:val="005B7771"/>
    <w:rsid w:val="005C4949"/>
    <w:rsid w:val="005C4B29"/>
    <w:rsid w:val="006037E5"/>
    <w:rsid w:val="00617ABC"/>
    <w:rsid w:val="006269E5"/>
    <w:rsid w:val="00645E31"/>
    <w:rsid w:val="006537A9"/>
    <w:rsid w:val="00662511"/>
    <w:rsid w:val="0066531C"/>
    <w:rsid w:val="00673427"/>
    <w:rsid w:val="0068556A"/>
    <w:rsid w:val="00690225"/>
    <w:rsid w:val="006A3B3C"/>
    <w:rsid w:val="006D2F32"/>
    <w:rsid w:val="006D4501"/>
    <w:rsid w:val="006F297E"/>
    <w:rsid w:val="00702E5D"/>
    <w:rsid w:val="00720E99"/>
    <w:rsid w:val="007244F8"/>
    <w:rsid w:val="00727E98"/>
    <w:rsid w:val="00732780"/>
    <w:rsid w:val="007370F2"/>
    <w:rsid w:val="00740D03"/>
    <w:rsid w:val="00757995"/>
    <w:rsid w:val="007651C3"/>
    <w:rsid w:val="00770A99"/>
    <w:rsid w:val="00777396"/>
    <w:rsid w:val="00784F55"/>
    <w:rsid w:val="00785650"/>
    <w:rsid w:val="00795BEC"/>
    <w:rsid w:val="007963C6"/>
    <w:rsid w:val="007C7AA0"/>
    <w:rsid w:val="0080232D"/>
    <w:rsid w:val="00803A1A"/>
    <w:rsid w:val="00803E40"/>
    <w:rsid w:val="008108A6"/>
    <w:rsid w:val="00827B92"/>
    <w:rsid w:val="00841493"/>
    <w:rsid w:val="008551AB"/>
    <w:rsid w:val="00865557"/>
    <w:rsid w:val="00874552"/>
    <w:rsid w:val="00884062"/>
    <w:rsid w:val="00886484"/>
    <w:rsid w:val="008A5A32"/>
    <w:rsid w:val="008B3AEB"/>
    <w:rsid w:val="008B4C49"/>
    <w:rsid w:val="008C3B5C"/>
    <w:rsid w:val="008C5C8B"/>
    <w:rsid w:val="008E03A0"/>
    <w:rsid w:val="008E302B"/>
    <w:rsid w:val="008F026F"/>
    <w:rsid w:val="00913DF8"/>
    <w:rsid w:val="009330DE"/>
    <w:rsid w:val="00936929"/>
    <w:rsid w:val="00941403"/>
    <w:rsid w:val="0095202C"/>
    <w:rsid w:val="00955E0B"/>
    <w:rsid w:val="00957773"/>
    <w:rsid w:val="009818AB"/>
    <w:rsid w:val="0098517A"/>
    <w:rsid w:val="009A129A"/>
    <w:rsid w:val="009A6C01"/>
    <w:rsid w:val="009C7646"/>
    <w:rsid w:val="009F2C28"/>
    <w:rsid w:val="00A06FC7"/>
    <w:rsid w:val="00A12DEA"/>
    <w:rsid w:val="00A27157"/>
    <w:rsid w:val="00A27AF1"/>
    <w:rsid w:val="00A53B32"/>
    <w:rsid w:val="00A64598"/>
    <w:rsid w:val="00A70EFB"/>
    <w:rsid w:val="00A80155"/>
    <w:rsid w:val="00A926EC"/>
    <w:rsid w:val="00A95CE7"/>
    <w:rsid w:val="00AA6194"/>
    <w:rsid w:val="00AB465B"/>
    <w:rsid w:val="00AD2798"/>
    <w:rsid w:val="00AF10F1"/>
    <w:rsid w:val="00AF6F4C"/>
    <w:rsid w:val="00B0360E"/>
    <w:rsid w:val="00B10036"/>
    <w:rsid w:val="00B2318F"/>
    <w:rsid w:val="00B23EF8"/>
    <w:rsid w:val="00B24187"/>
    <w:rsid w:val="00B4101A"/>
    <w:rsid w:val="00B6729E"/>
    <w:rsid w:val="00B700E3"/>
    <w:rsid w:val="00B72302"/>
    <w:rsid w:val="00B77D8C"/>
    <w:rsid w:val="00B8368C"/>
    <w:rsid w:val="00B83EAC"/>
    <w:rsid w:val="00B84C90"/>
    <w:rsid w:val="00BA08D2"/>
    <w:rsid w:val="00BA72BD"/>
    <w:rsid w:val="00BB3C91"/>
    <w:rsid w:val="00BC219B"/>
    <w:rsid w:val="00BC2348"/>
    <w:rsid w:val="00BC3669"/>
    <w:rsid w:val="00BE1E60"/>
    <w:rsid w:val="00BE667E"/>
    <w:rsid w:val="00C068BF"/>
    <w:rsid w:val="00C1235F"/>
    <w:rsid w:val="00C145A8"/>
    <w:rsid w:val="00C25B8A"/>
    <w:rsid w:val="00C3439A"/>
    <w:rsid w:val="00C35321"/>
    <w:rsid w:val="00C37F35"/>
    <w:rsid w:val="00C653AC"/>
    <w:rsid w:val="00C66959"/>
    <w:rsid w:val="00C73676"/>
    <w:rsid w:val="00C7396C"/>
    <w:rsid w:val="00C7568F"/>
    <w:rsid w:val="00C8390F"/>
    <w:rsid w:val="00C870F5"/>
    <w:rsid w:val="00C9372A"/>
    <w:rsid w:val="00CC7D05"/>
    <w:rsid w:val="00CD4D5F"/>
    <w:rsid w:val="00CE1900"/>
    <w:rsid w:val="00D0632C"/>
    <w:rsid w:val="00D15167"/>
    <w:rsid w:val="00D16760"/>
    <w:rsid w:val="00D6089B"/>
    <w:rsid w:val="00D63476"/>
    <w:rsid w:val="00D73248"/>
    <w:rsid w:val="00D74C99"/>
    <w:rsid w:val="00D84BCF"/>
    <w:rsid w:val="00D90F77"/>
    <w:rsid w:val="00D93337"/>
    <w:rsid w:val="00D93AE6"/>
    <w:rsid w:val="00DA1406"/>
    <w:rsid w:val="00DA7BB0"/>
    <w:rsid w:val="00DB34E0"/>
    <w:rsid w:val="00DB589B"/>
    <w:rsid w:val="00DD1BAF"/>
    <w:rsid w:val="00DD381F"/>
    <w:rsid w:val="00DE33F9"/>
    <w:rsid w:val="00DF2225"/>
    <w:rsid w:val="00DF5BC9"/>
    <w:rsid w:val="00DF6DDC"/>
    <w:rsid w:val="00E005CD"/>
    <w:rsid w:val="00E00EDB"/>
    <w:rsid w:val="00E113C3"/>
    <w:rsid w:val="00E134DC"/>
    <w:rsid w:val="00E22E13"/>
    <w:rsid w:val="00E26FB5"/>
    <w:rsid w:val="00E321AF"/>
    <w:rsid w:val="00E37028"/>
    <w:rsid w:val="00E45762"/>
    <w:rsid w:val="00E50F3E"/>
    <w:rsid w:val="00E75026"/>
    <w:rsid w:val="00E85861"/>
    <w:rsid w:val="00E90CF0"/>
    <w:rsid w:val="00EA0F14"/>
    <w:rsid w:val="00EA6265"/>
    <w:rsid w:val="00EC06F0"/>
    <w:rsid w:val="00EC1ACE"/>
    <w:rsid w:val="00EC4994"/>
    <w:rsid w:val="00EC74B7"/>
    <w:rsid w:val="00ED2EEA"/>
    <w:rsid w:val="00ED4DAA"/>
    <w:rsid w:val="00F0122D"/>
    <w:rsid w:val="00F04028"/>
    <w:rsid w:val="00F054B2"/>
    <w:rsid w:val="00F1142F"/>
    <w:rsid w:val="00F32DA3"/>
    <w:rsid w:val="00F367E6"/>
    <w:rsid w:val="00F43B71"/>
    <w:rsid w:val="00F511A2"/>
    <w:rsid w:val="00F706D5"/>
    <w:rsid w:val="00F9168E"/>
    <w:rsid w:val="00F91F2A"/>
    <w:rsid w:val="00FC5F0D"/>
    <w:rsid w:val="00FE0A96"/>
    <w:rsid w:val="00FE5AC7"/>
    <w:rsid w:val="00FE7DDB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F0402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4A3D80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6D2F32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6D2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AD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header"/>
    <w:basedOn w:val="a"/>
    <w:link w:val="ac"/>
    <w:uiPriority w:val="99"/>
    <w:semiHidden/>
    <w:unhideWhenUsed/>
    <w:rsid w:val="00AD27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AD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e"/>
    <w:uiPriority w:val="99"/>
    <w:semiHidden/>
    <w:unhideWhenUsed/>
    <w:rsid w:val="00AD27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B0360E"/>
  </w:style>
  <w:style w:type="paragraph" w:customStyle="1" w:styleId="Style6">
    <w:name w:val="Style6"/>
    <w:basedOn w:val="a"/>
    <w:uiPriority w:val="99"/>
    <w:rsid w:val="008414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841493"/>
    <w:pPr>
      <w:widowControl w:val="0"/>
      <w:autoSpaceDE w:val="0"/>
      <w:autoSpaceDN w:val="0"/>
      <w:adjustRightInd w:val="0"/>
      <w:spacing w:line="275" w:lineRule="exact"/>
      <w:ind w:firstLine="49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8414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41493"/>
    <w:rPr>
      <w:rFonts w:ascii="Times New Roman" w:hAnsi="Times New Roman" w:cs="Times New Roman"/>
      <w:sz w:val="22"/>
      <w:szCs w:val="22"/>
    </w:rPr>
  </w:style>
  <w:style w:type="paragraph" w:customStyle="1" w:styleId="lf">
    <w:name w:val="lf"/>
    <w:basedOn w:val="a"/>
    <w:rsid w:val="00075503"/>
  </w:style>
  <w:style w:type="paragraph" w:customStyle="1" w:styleId="1">
    <w:name w:val="Обычный1"/>
    <w:rsid w:val="009369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0632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Bodytext3">
    <w:name w:val="Body text (3)_"/>
    <w:link w:val="Bodytext30"/>
    <w:rsid w:val="00617ABC"/>
    <w:rPr>
      <w:rFonts w:ascii="Times New Roman" w:eastAsia="Times New Roman" w:hAnsi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617ABC"/>
    <w:pPr>
      <w:widowControl w:val="0"/>
      <w:shd w:val="clear" w:color="auto" w:fill="FFFFFF"/>
      <w:spacing w:line="274" w:lineRule="exact"/>
      <w:jc w:val="both"/>
    </w:pPr>
    <w:rPr>
      <w:rFonts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F0402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4A3D80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6D2F32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6D2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AD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header"/>
    <w:basedOn w:val="a"/>
    <w:link w:val="ac"/>
    <w:uiPriority w:val="99"/>
    <w:semiHidden/>
    <w:unhideWhenUsed/>
    <w:rsid w:val="00AD27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AD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e"/>
    <w:uiPriority w:val="99"/>
    <w:semiHidden/>
    <w:unhideWhenUsed/>
    <w:rsid w:val="00AD27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B0360E"/>
  </w:style>
  <w:style w:type="paragraph" w:customStyle="1" w:styleId="Style6">
    <w:name w:val="Style6"/>
    <w:basedOn w:val="a"/>
    <w:uiPriority w:val="99"/>
    <w:rsid w:val="008414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841493"/>
    <w:pPr>
      <w:widowControl w:val="0"/>
      <w:autoSpaceDE w:val="0"/>
      <w:autoSpaceDN w:val="0"/>
      <w:adjustRightInd w:val="0"/>
      <w:spacing w:line="275" w:lineRule="exact"/>
      <w:ind w:firstLine="49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8414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41493"/>
    <w:rPr>
      <w:rFonts w:ascii="Times New Roman" w:hAnsi="Times New Roman" w:cs="Times New Roman"/>
      <w:sz w:val="22"/>
      <w:szCs w:val="22"/>
    </w:rPr>
  </w:style>
  <w:style w:type="paragraph" w:customStyle="1" w:styleId="lf">
    <w:name w:val="lf"/>
    <w:basedOn w:val="a"/>
    <w:rsid w:val="00075503"/>
  </w:style>
  <w:style w:type="paragraph" w:customStyle="1" w:styleId="1">
    <w:name w:val="Обычный1"/>
    <w:rsid w:val="009369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0632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Bodytext3">
    <w:name w:val="Body text (3)_"/>
    <w:link w:val="Bodytext30"/>
    <w:rsid w:val="00617ABC"/>
    <w:rPr>
      <w:rFonts w:ascii="Times New Roman" w:eastAsia="Times New Roman" w:hAnsi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617ABC"/>
    <w:pPr>
      <w:widowControl w:val="0"/>
      <w:shd w:val="clear" w:color="auto" w:fill="FFFFFF"/>
      <w:spacing w:line="274" w:lineRule="exact"/>
      <w:jc w:val="both"/>
    </w:pPr>
    <w:rPr>
      <w:rFonts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eadir-lung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F82_E34</dc:creator>
  <cp:lastModifiedBy>ADMIN</cp:lastModifiedBy>
  <cp:revision>105</cp:revision>
  <cp:lastPrinted>2019-11-20T15:04:00Z</cp:lastPrinted>
  <dcterms:created xsi:type="dcterms:W3CDTF">2018-09-08T08:19:00Z</dcterms:created>
  <dcterms:modified xsi:type="dcterms:W3CDTF">2019-11-21T11:51:00Z</dcterms:modified>
</cp:coreProperties>
</file>