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685"/>
        <w:gridCol w:w="3119"/>
      </w:tblGrid>
      <w:tr w:rsidR="00C76446" w:rsidRPr="00671A02" w:rsidTr="00C76446">
        <w:trPr>
          <w:trHeight w:val="2822"/>
        </w:trPr>
        <w:tc>
          <w:tcPr>
            <w:tcW w:w="326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6446" w:rsidRDefault="00C76446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18415</wp:posOffset>
                  </wp:positionV>
                  <wp:extent cx="794385" cy="923925"/>
                  <wp:effectExtent l="0" t="0" r="571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38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6446" w:rsidRDefault="00C76446">
            <w:pPr>
              <w:jc w:val="center"/>
              <w:rPr>
                <w:color w:val="000000"/>
                <w:lang w:val="en-US"/>
              </w:rPr>
            </w:pPr>
          </w:p>
          <w:p w:rsidR="00C76446" w:rsidRDefault="00C76446">
            <w:pPr>
              <w:pStyle w:val="5"/>
            </w:pPr>
          </w:p>
          <w:p w:rsidR="00C76446" w:rsidRDefault="00C76446">
            <w:pPr>
              <w:jc w:val="center"/>
              <w:rPr>
                <w:lang w:val="en-US"/>
              </w:rPr>
            </w:pPr>
          </w:p>
          <w:p w:rsidR="00C76446" w:rsidRDefault="00C76446">
            <w:pPr>
              <w:jc w:val="center"/>
              <w:rPr>
                <w:lang w:val="en-US"/>
              </w:rPr>
            </w:pPr>
          </w:p>
          <w:p w:rsidR="00C76446" w:rsidRPr="00C76446" w:rsidRDefault="00C76446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 w:rsidRPr="00C76446">
              <w:rPr>
                <w:b/>
                <w:sz w:val="20"/>
                <w:szCs w:val="20"/>
                <w:lang w:val="en-US"/>
              </w:rPr>
              <w:t>REPUBLICA MOLDOVA</w:t>
            </w:r>
          </w:p>
          <w:p w:rsidR="00C76446" w:rsidRDefault="00C76446">
            <w:pPr>
              <w:pStyle w:val="a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UTA  GĂGĂUZIA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br/>
              <w:t xml:space="preserve"> MUNICIPIUL CEAD</w:t>
            </w:r>
            <w:r w:rsidRPr="00633E89">
              <w:rPr>
                <w:b/>
                <w:color w:val="000000"/>
                <w:sz w:val="20"/>
                <w:szCs w:val="20"/>
                <w:lang w:val="en-US"/>
              </w:rPr>
              <w:t>Î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R-LUNGA</w:t>
            </w:r>
          </w:p>
          <w:p w:rsidR="00C76446" w:rsidRDefault="00C76446">
            <w:pPr>
              <w:pStyle w:val="a4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CO</w:t>
            </w:r>
            <w:r>
              <w:rPr>
                <w:b/>
                <w:color w:val="000000"/>
                <w:sz w:val="20"/>
                <w:szCs w:val="20"/>
                <w:lang w:val="ro-RO"/>
              </w:rPr>
              <w:t>NSILIUL MUNICIPAL</w:t>
            </w:r>
          </w:p>
          <w:p w:rsidR="00C76446" w:rsidRDefault="00C76446">
            <w:pPr>
              <w:pStyle w:val="a4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MD-6101</w:t>
            </w:r>
          </w:p>
          <w:p w:rsidR="00C76446" w:rsidRDefault="00C76446">
            <w:pPr>
              <w:pStyle w:val="a4"/>
              <w:jc w:val="center"/>
              <w:rPr>
                <w:b/>
                <w:color w:val="000000"/>
                <w:lang w:val="ro-RO"/>
              </w:rPr>
            </w:pPr>
            <w:proofErr w:type="spellStart"/>
            <w:r w:rsidRPr="00633E89">
              <w:rPr>
                <w:b/>
                <w:sz w:val="20"/>
                <w:szCs w:val="20"/>
                <w:lang w:val="en-US"/>
              </w:rPr>
              <w:t>strada</w:t>
            </w:r>
            <w:proofErr w:type="spellEnd"/>
            <w:r w:rsidRPr="00633E89">
              <w:rPr>
                <w:b/>
                <w:sz w:val="20"/>
                <w:szCs w:val="20"/>
                <w:lang w:val="en-US"/>
              </w:rPr>
              <w:t xml:space="preserve"> LENIN, 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76446" w:rsidRDefault="00C76446">
            <w:pPr>
              <w:pStyle w:val="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РЕСПУБЛИКА МОЛДОВА</w:t>
            </w:r>
          </w:p>
          <w:p w:rsidR="00C76446" w:rsidRDefault="00C764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АТО ГАГАУЗИЯ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МУНИЦИПИЙ ЧАДЫР–ЛУНГА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МУНИЦИПАЛЬНЫЙ СОВЕТ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color w:val="000000"/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6100, ул. Ленина, 91</w:t>
            </w:r>
          </w:p>
          <w:p w:rsidR="00C76446" w:rsidRPr="00C76446" w:rsidRDefault="00C76446">
            <w:pPr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tel.  +(373 291) 2-</w:t>
            </w:r>
            <w:r w:rsidRPr="00C76446">
              <w:rPr>
                <w:b/>
                <w:color w:val="000000"/>
                <w:sz w:val="22"/>
                <w:szCs w:val="22"/>
                <w:lang w:val="en-US"/>
              </w:rPr>
              <w:t>08-36</w:t>
            </w:r>
          </w:p>
          <w:p w:rsidR="00C76446" w:rsidRDefault="00C76446">
            <w:pPr>
              <w:spacing w:line="276" w:lineRule="auto"/>
              <w:jc w:val="center"/>
              <w:rPr>
                <w:lang w:val="tr-TR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fax. +(37</w:t>
            </w:r>
            <w:r>
              <w:rPr>
                <w:sz w:val="22"/>
                <w:szCs w:val="22"/>
                <w:lang w:val="tr-TR"/>
              </w:rPr>
              <w:t xml:space="preserve">3 </w:t>
            </w:r>
            <w:r>
              <w:rPr>
                <w:b/>
                <w:color w:val="000000"/>
                <w:sz w:val="22"/>
                <w:szCs w:val="22"/>
                <w:lang w:val="tr-TR"/>
              </w:rPr>
              <w:t>291) 2-25-04</w:t>
            </w:r>
          </w:p>
          <w:p w:rsidR="00C76446" w:rsidRPr="00C76446" w:rsidRDefault="009F6D68">
            <w:pPr>
              <w:spacing w:line="276" w:lineRule="auto"/>
              <w:jc w:val="center"/>
              <w:rPr>
                <w:rStyle w:val="a3"/>
                <w:b/>
                <w:lang w:val="en-US"/>
              </w:rPr>
            </w:pPr>
            <w:hyperlink r:id="rId7" w:history="1">
              <w:r w:rsidR="00C76446" w:rsidRPr="00C76446">
                <w:rPr>
                  <w:rStyle w:val="a3"/>
                  <w:b/>
                  <w:sz w:val="22"/>
                  <w:szCs w:val="22"/>
                  <w:lang w:val="en-US"/>
                </w:rPr>
                <w:t>www.ceadir-lunga.md</w:t>
              </w:r>
            </w:hyperlink>
          </w:p>
          <w:p w:rsidR="00C76446" w:rsidRPr="00C76446" w:rsidRDefault="00C7644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tr-TR"/>
              </w:rPr>
              <w:t>primaria.ceadirlunga@gmail.com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6446" w:rsidRDefault="00C76446">
            <w:pPr>
              <w:jc w:val="center"/>
              <w:rPr>
                <w:color w:val="000000"/>
                <w:lang w:val="tr-T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85090</wp:posOffset>
                  </wp:positionV>
                  <wp:extent cx="779145" cy="814070"/>
                  <wp:effectExtent l="0" t="0" r="1905" b="5080"/>
                  <wp:wrapNone/>
                  <wp:docPr id="1" name="Рисунок 1" descr="Coa_gagauz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_gagauz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814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76446" w:rsidRDefault="00C76446">
            <w:pPr>
              <w:jc w:val="center"/>
              <w:rPr>
                <w:color w:val="000000"/>
                <w:lang w:val="tr-TR"/>
              </w:rPr>
            </w:pPr>
          </w:p>
          <w:p w:rsidR="00C76446" w:rsidRDefault="00C76446">
            <w:pPr>
              <w:jc w:val="center"/>
              <w:rPr>
                <w:color w:val="000000"/>
                <w:lang w:val="tr-TR"/>
              </w:rPr>
            </w:pPr>
          </w:p>
          <w:p w:rsidR="00C76446" w:rsidRPr="00C76446" w:rsidRDefault="00C76446">
            <w:pPr>
              <w:jc w:val="center"/>
              <w:rPr>
                <w:color w:val="000000"/>
                <w:lang w:val="en-US"/>
              </w:rPr>
            </w:pPr>
          </w:p>
          <w:p w:rsidR="00C76446" w:rsidRPr="00C76446" w:rsidRDefault="00C76446">
            <w:pPr>
              <w:jc w:val="center"/>
              <w:rPr>
                <w:color w:val="000000"/>
                <w:lang w:val="en-US"/>
              </w:rPr>
            </w:pPr>
          </w:p>
          <w:p w:rsidR="00C76446" w:rsidRDefault="00C76446">
            <w:pPr>
              <w:pStyle w:val="5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MOLDOVA RESPUBLİKASI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GAGAUZİYA (GAGAUZ ERİ)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AVTONOM-TERİTORİAL BÖLGESİ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  <w:lang w:val="tr-TR"/>
              </w:rPr>
            </w:pPr>
            <w:r>
              <w:rPr>
                <w:b/>
                <w:color w:val="000000"/>
                <w:sz w:val="18"/>
                <w:szCs w:val="18"/>
                <w:lang w:val="tr-TR"/>
              </w:rPr>
              <w:t xml:space="preserve">ÇADIR-LUNGA </w:t>
            </w:r>
            <w:r>
              <w:rPr>
                <w:b/>
                <w:sz w:val="18"/>
                <w:szCs w:val="18"/>
                <w:lang w:val="tr-TR"/>
              </w:rPr>
              <w:t>MUNİ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>
              <w:rPr>
                <w:b/>
                <w:sz w:val="18"/>
                <w:szCs w:val="18"/>
                <w:lang w:val="tr-TR"/>
              </w:rPr>
              <w:t>İPİYASI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MUNİ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tr-TR"/>
              </w:rPr>
              <w:t>Ț</w:t>
            </w:r>
            <w:r>
              <w:rPr>
                <w:b/>
                <w:sz w:val="18"/>
                <w:szCs w:val="18"/>
                <w:lang w:val="tr-TR"/>
              </w:rPr>
              <w:t>İPİYASININ  NASAATI</w:t>
            </w:r>
          </w:p>
          <w:p w:rsidR="00C76446" w:rsidRDefault="00C76446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 xml:space="preserve">MD-6101, </w:t>
            </w:r>
            <w:r w:rsidRPr="00633E89">
              <w:rPr>
                <w:b/>
                <w:sz w:val="20"/>
                <w:szCs w:val="20"/>
                <w:lang w:val="tr-TR"/>
              </w:rPr>
              <w:t>LENİN sokaa, 91</w:t>
            </w:r>
          </w:p>
        </w:tc>
      </w:tr>
    </w:tbl>
    <w:p w:rsidR="00C76446" w:rsidRDefault="00C76446" w:rsidP="00C76446">
      <w:pPr>
        <w:jc w:val="center"/>
        <w:rPr>
          <w:b/>
          <w:caps/>
        </w:rPr>
      </w:pPr>
      <w:r>
        <w:rPr>
          <w:b/>
          <w:caps/>
        </w:rPr>
        <w:t>Решение</w:t>
      </w:r>
    </w:p>
    <w:p w:rsidR="00C76446" w:rsidRPr="00D370A9" w:rsidRDefault="00D370A9" w:rsidP="00C76446">
      <w:pPr>
        <w:jc w:val="center"/>
        <w:rPr>
          <w:b/>
          <w:lang w:eastAsia="ar-SA"/>
        </w:rPr>
      </w:pPr>
      <w:r>
        <w:rPr>
          <w:b/>
        </w:rPr>
        <w:t>1</w:t>
      </w:r>
      <w:r w:rsidR="006F10B7">
        <w:rPr>
          <w:b/>
        </w:rPr>
        <w:t>9</w:t>
      </w:r>
      <w:r w:rsidR="00C76446">
        <w:rPr>
          <w:b/>
        </w:rPr>
        <w:t>.</w:t>
      </w:r>
      <w:r>
        <w:rPr>
          <w:b/>
        </w:rPr>
        <w:t>0</w:t>
      </w:r>
      <w:r w:rsidR="00CC5283">
        <w:rPr>
          <w:b/>
        </w:rPr>
        <w:t>3</w:t>
      </w:r>
      <w:r w:rsidR="00186351">
        <w:rPr>
          <w:b/>
        </w:rPr>
        <w:t>.201</w:t>
      </w:r>
      <w:r w:rsidR="0052123E">
        <w:rPr>
          <w:b/>
        </w:rPr>
        <w:t xml:space="preserve">9 </w:t>
      </w:r>
      <w:r w:rsidR="00C76446">
        <w:rPr>
          <w:b/>
        </w:rPr>
        <w:t xml:space="preserve">г.                                                               </w:t>
      </w:r>
      <w:r>
        <w:rPr>
          <w:b/>
        </w:rPr>
        <w:t xml:space="preserve">                              №</w:t>
      </w:r>
      <w:r w:rsidR="002045E8">
        <w:rPr>
          <w:b/>
        </w:rPr>
        <w:t xml:space="preserve"> 4</w:t>
      </w:r>
      <w:r w:rsidR="00633E89">
        <w:rPr>
          <w:b/>
        </w:rPr>
        <w:t>/22</w:t>
      </w:r>
    </w:p>
    <w:p w:rsidR="00C76446" w:rsidRDefault="00C76446" w:rsidP="00C76446">
      <w:pPr>
        <w:jc w:val="center"/>
      </w:pPr>
      <w:r>
        <w:rPr>
          <w:b/>
        </w:rPr>
        <w:t>мун. Чадыр-Лунга</w:t>
      </w:r>
    </w:p>
    <w:p w:rsidR="00C76446" w:rsidRDefault="00C76446" w:rsidP="00C76446">
      <w:pPr>
        <w:widowControl w:val="0"/>
        <w:tabs>
          <w:tab w:val="left" w:pos="851"/>
        </w:tabs>
        <w:autoSpaceDE w:val="0"/>
        <w:autoSpaceDN w:val="0"/>
        <w:adjustRightInd w:val="0"/>
        <w:rPr>
          <w:b/>
        </w:rPr>
      </w:pPr>
    </w:p>
    <w:p w:rsidR="00C76446" w:rsidRPr="00C76446" w:rsidRDefault="00AE2D29" w:rsidP="00FD2A4F">
      <w:pPr>
        <w:pStyle w:val="a4"/>
        <w:rPr>
          <w:b/>
        </w:rPr>
      </w:pPr>
      <w:r>
        <w:rPr>
          <w:b/>
        </w:rPr>
        <w:t>О внесении изменений</w:t>
      </w:r>
      <w:r w:rsidR="0052123E">
        <w:rPr>
          <w:b/>
        </w:rPr>
        <w:t xml:space="preserve"> в Правила благоустройства и санитарного содержания территории </w:t>
      </w:r>
      <w:r w:rsidR="00633E89">
        <w:rPr>
          <w:b/>
        </w:rPr>
        <w:t xml:space="preserve">города </w:t>
      </w:r>
      <w:r w:rsidR="0052123E">
        <w:rPr>
          <w:b/>
        </w:rPr>
        <w:t>Чадыр-Лунга</w:t>
      </w:r>
    </w:p>
    <w:p w:rsidR="00C76446" w:rsidRDefault="00C76446" w:rsidP="00C76446">
      <w:pPr>
        <w:pStyle w:val="a4"/>
        <w:rPr>
          <w:b/>
          <w:color w:val="000000"/>
          <w:shd w:val="clear" w:color="auto" w:fill="FFFFFF"/>
        </w:rPr>
      </w:pPr>
    </w:p>
    <w:p w:rsidR="00C76446" w:rsidRDefault="00A32AEC" w:rsidP="00A32AEC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both"/>
      </w:pPr>
      <w:proofErr w:type="gramStart"/>
      <w:r w:rsidRPr="00816275">
        <w:t xml:space="preserve">В </w:t>
      </w:r>
      <w:r w:rsidR="0052123E">
        <w:t>связи с гармонизацией законодательства и необходимост</w:t>
      </w:r>
      <w:r w:rsidR="00FD2A4F">
        <w:t>ью</w:t>
      </w:r>
      <w:r w:rsidR="0052123E">
        <w:t xml:space="preserve"> приведения </w:t>
      </w:r>
      <w:r w:rsidR="0052123E" w:rsidRPr="0052123E">
        <w:t xml:space="preserve">Правил благоустройства и санитарного содержания территории </w:t>
      </w:r>
      <w:r w:rsidR="0052123E">
        <w:t>г</w:t>
      </w:r>
      <w:r w:rsidR="0052123E" w:rsidRPr="0052123E">
        <w:t>.Чадыр-Лунга</w:t>
      </w:r>
      <w:r>
        <w:t xml:space="preserve">, </w:t>
      </w:r>
      <w:r w:rsidR="0052123E">
        <w:t xml:space="preserve">утверждённых </w:t>
      </w:r>
      <w:r w:rsidR="00FD2A4F">
        <w:t>р</w:t>
      </w:r>
      <w:r w:rsidR="0052123E">
        <w:t xml:space="preserve">ешением </w:t>
      </w:r>
      <w:r w:rsidR="00FD2A4F">
        <w:t xml:space="preserve">Чадыр-Лунгского Городского </w:t>
      </w:r>
      <w:r w:rsidR="0052123E">
        <w:t>Совета №</w:t>
      </w:r>
      <w:r w:rsidR="0052123E">
        <w:rPr>
          <w:lang w:val="en-US"/>
        </w:rPr>
        <w:t>IX</w:t>
      </w:r>
      <w:r w:rsidR="0052123E">
        <w:t xml:space="preserve">/10 от 20.08.2009г., </w:t>
      </w:r>
      <w:r w:rsidR="004A4448">
        <w:t>в соответствие с принятыми на протяжении последних лет изменениями в действующее законодательство</w:t>
      </w:r>
      <w:r w:rsidR="00637C77">
        <w:t>,</w:t>
      </w:r>
      <w:r w:rsidR="0052123E">
        <w:t xml:space="preserve"> </w:t>
      </w:r>
      <w:r>
        <w:t xml:space="preserve">на основании Закона РМ </w:t>
      </w:r>
      <w:r w:rsidR="004A4448">
        <w:t xml:space="preserve">№ 209  от  29.07.2016 г. </w:t>
      </w:r>
      <w:r>
        <w:t>«</w:t>
      </w:r>
      <w:r w:rsidR="00FD2A4F">
        <w:t>О</w:t>
      </w:r>
      <w:r w:rsidR="004A4448">
        <w:t>б отходах</w:t>
      </w:r>
      <w:r>
        <w:t xml:space="preserve">»,  Закона РМ </w:t>
      </w:r>
      <w:r w:rsidR="004A4448">
        <w:t>№10-</w:t>
      </w:r>
      <w:r w:rsidR="004A4448">
        <w:rPr>
          <w:lang w:val="en-US"/>
        </w:rPr>
        <w:t>XIV</w:t>
      </w:r>
      <w:r w:rsidR="004A4448" w:rsidRPr="004A4448">
        <w:t xml:space="preserve"> </w:t>
      </w:r>
      <w:r w:rsidR="004A4448">
        <w:t xml:space="preserve">от 03.02.2009 г. </w:t>
      </w:r>
      <w:r>
        <w:t>«</w:t>
      </w:r>
      <w:r w:rsidR="004A4448">
        <w:t>О государственном надзоре за общественным здоровьем</w:t>
      </w:r>
      <w:r>
        <w:t>»,</w:t>
      </w:r>
      <w:r w:rsidR="004A4448">
        <w:t xml:space="preserve"> Постановлением</w:t>
      </w:r>
      <w:proofErr w:type="gramEnd"/>
      <w:r w:rsidR="004A4448">
        <w:t xml:space="preserve"> Правительства РМ №796 от 25.10.2012 г., </w:t>
      </w:r>
      <w:r w:rsidR="00FD2A4F">
        <w:t xml:space="preserve">руководствуясь </w:t>
      </w:r>
      <w:r w:rsidR="00D50D02">
        <w:t>п.</w:t>
      </w:r>
      <w:r w:rsidR="00D50D02">
        <w:rPr>
          <w:lang w:val="en-US"/>
        </w:rPr>
        <w:t>m</w:t>
      </w:r>
      <w:r w:rsidR="00D50D02" w:rsidRPr="00D50D02">
        <w:t xml:space="preserve">) </w:t>
      </w:r>
      <w:r w:rsidR="00D50D02">
        <w:t xml:space="preserve">ч.2 ст.14 </w:t>
      </w:r>
      <w:r w:rsidR="00FD2A4F" w:rsidRPr="00A32AEC">
        <w:t>Закона РМ «</w:t>
      </w:r>
      <w:r w:rsidR="00FD2A4F">
        <w:t>О</w:t>
      </w:r>
      <w:r w:rsidR="00FD2A4F" w:rsidRPr="00A32AEC">
        <w:t xml:space="preserve"> местном публичном управлении»,</w:t>
      </w:r>
      <w:r w:rsidR="00D50D02">
        <w:t xml:space="preserve"> учитывая </w:t>
      </w:r>
      <w:r w:rsidR="00D50D02">
        <w:rPr>
          <w:rStyle w:val="apple-converted-space"/>
          <w:bCs/>
        </w:rPr>
        <w:t>заключение</w:t>
      </w:r>
      <w:r w:rsidR="00D50D02">
        <w:rPr>
          <w:rStyle w:val="apple-converted-space"/>
          <w:bCs/>
        </w:rPr>
        <w:t xml:space="preserve"> специализированной консультативной комиссии советников от 15.03.2019г.,</w:t>
      </w:r>
    </w:p>
    <w:p w:rsidR="00A32AEC" w:rsidRDefault="00A32AEC" w:rsidP="00A32AEC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both"/>
      </w:pPr>
    </w:p>
    <w:p w:rsidR="00C76446" w:rsidRDefault="00C76446" w:rsidP="00C76446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center"/>
      </w:pPr>
      <w:r>
        <w:t>Чадыр-Лунгский Муниципальный Совет</w:t>
      </w:r>
    </w:p>
    <w:p w:rsidR="00C76446" w:rsidRDefault="00C76446" w:rsidP="00361D53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РЕШИЛ:  </w:t>
      </w:r>
    </w:p>
    <w:p w:rsidR="00A32AEC" w:rsidRPr="004C1BD5" w:rsidRDefault="00A32AEC" w:rsidP="00361D53">
      <w:pPr>
        <w:widowControl w:val="0"/>
        <w:autoSpaceDE w:val="0"/>
        <w:autoSpaceDN w:val="0"/>
        <w:adjustRightInd w:val="0"/>
        <w:spacing w:line="276" w:lineRule="auto"/>
        <w:ind w:left="-180" w:firstLine="888"/>
        <w:jc w:val="center"/>
        <w:rPr>
          <w:b/>
          <w:bCs/>
          <w:sz w:val="16"/>
          <w:szCs w:val="16"/>
        </w:rPr>
      </w:pPr>
    </w:p>
    <w:p w:rsidR="002B0655" w:rsidRDefault="00A32AEC" w:rsidP="009F6D68">
      <w:pPr>
        <w:pStyle w:val="a4"/>
        <w:numPr>
          <w:ilvl w:val="1"/>
          <w:numId w:val="12"/>
        </w:numPr>
        <w:ind w:left="709" w:hanging="709"/>
        <w:jc w:val="both"/>
      </w:pPr>
      <w:r>
        <w:t>В</w:t>
      </w:r>
      <w:r w:rsidR="008E058C" w:rsidRPr="008E058C">
        <w:t>нести изменени</w:t>
      </w:r>
      <w:r w:rsidR="004A4448">
        <w:t>я</w:t>
      </w:r>
      <w:r w:rsidR="008E058C" w:rsidRPr="008E058C">
        <w:t xml:space="preserve"> в </w:t>
      </w:r>
      <w:r w:rsidR="004A4448" w:rsidRPr="0052123E">
        <w:t>Правил</w:t>
      </w:r>
      <w:r w:rsidR="004A4448">
        <w:t>а</w:t>
      </w:r>
      <w:r w:rsidR="004A4448" w:rsidRPr="0052123E">
        <w:t xml:space="preserve"> благоустройства и санитарного содержания территории </w:t>
      </w:r>
      <w:r w:rsidR="004A4448">
        <w:t>г</w:t>
      </w:r>
      <w:r w:rsidR="004A4448" w:rsidRPr="0052123E">
        <w:t>.Чадыр-Лунга</w:t>
      </w:r>
      <w:r w:rsidR="004A4448">
        <w:t xml:space="preserve">, утверждённые </w:t>
      </w:r>
      <w:r w:rsidR="001A2BDB">
        <w:t>решением Чадыр-Лунгского Городского Совета №</w:t>
      </w:r>
      <w:r w:rsidR="001A2BDB">
        <w:rPr>
          <w:lang w:val="en-US"/>
        </w:rPr>
        <w:t>IX</w:t>
      </w:r>
      <w:r w:rsidR="001A2BDB">
        <w:t>/10 от 20.08.2009г.</w:t>
      </w:r>
      <w:r w:rsidR="001A2BDB">
        <w:t>:</w:t>
      </w:r>
    </w:p>
    <w:p w:rsidR="00DB5A89" w:rsidRDefault="00DB5A89" w:rsidP="001A2BDB">
      <w:pPr>
        <w:pStyle w:val="a4"/>
        <w:numPr>
          <w:ilvl w:val="2"/>
          <w:numId w:val="12"/>
        </w:numPr>
        <w:ind w:left="0" w:firstLine="0"/>
        <w:jc w:val="both"/>
      </w:pPr>
      <w:proofErr w:type="gramStart"/>
      <w:r>
        <w:t xml:space="preserve">По всему тексту Правил </w:t>
      </w:r>
      <w:r w:rsidRPr="0052123E">
        <w:t>благоустройства и санитарного содержания</w:t>
      </w:r>
      <w:r>
        <w:t>, слова «город Чадыр-Лунга» заменить на «муниципий Чадыр-Лунга»</w:t>
      </w:r>
      <w:r w:rsidR="00017843">
        <w:t>, слова «городской» на «муниципальный»</w:t>
      </w:r>
      <w:r w:rsidR="001A2BDB">
        <w:t>.</w:t>
      </w:r>
      <w:proofErr w:type="gramEnd"/>
    </w:p>
    <w:p w:rsidR="00ED0A60" w:rsidRDefault="00ED0A60" w:rsidP="00633E89">
      <w:pPr>
        <w:pStyle w:val="a4"/>
        <w:numPr>
          <w:ilvl w:val="2"/>
          <w:numId w:val="12"/>
        </w:numPr>
        <w:ind w:left="0" w:hanging="6"/>
        <w:jc w:val="both"/>
      </w:pPr>
      <w:r>
        <w:t xml:space="preserve">По всему тексту аббревиатуру «МП ЖКХ» </w:t>
      </w:r>
      <w:proofErr w:type="gramStart"/>
      <w:r>
        <w:t>заменить</w:t>
      </w:r>
      <w:r w:rsidR="00017843">
        <w:t xml:space="preserve"> на </w:t>
      </w:r>
      <w:r w:rsidR="00047267">
        <w:t>слова</w:t>
      </w:r>
      <w:proofErr w:type="gramEnd"/>
      <w:r w:rsidR="00047267">
        <w:t xml:space="preserve"> </w:t>
      </w:r>
      <w:r w:rsidR="00017843">
        <w:t>«специализированную организацию, осуществляющую уборку территории и вывоз мусора на территории муниципия»</w:t>
      </w:r>
      <w:r w:rsidR="00047267">
        <w:t xml:space="preserve"> в соответствующем падеже</w:t>
      </w:r>
      <w:r w:rsidR="001A2BDB">
        <w:t>.</w:t>
      </w:r>
    </w:p>
    <w:p w:rsidR="00D370A9" w:rsidRDefault="00076C20" w:rsidP="00633E89">
      <w:pPr>
        <w:pStyle w:val="a4"/>
        <w:numPr>
          <w:ilvl w:val="2"/>
          <w:numId w:val="12"/>
        </w:numPr>
        <w:ind w:left="0" w:hanging="6"/>
        <w:jc w:val="both"/>
      </w:pPr>
      <w:r>
        <w:t>Пункт 2.4.1 Правил изложить в следующей редакции «Содержание и уборка дворовых территорий, а также объектов внешнего благоустройства, производится организациями, управляющими жилищным фондом, собственниками (владельцами) земельных участков, зданий, сооружений, ассоциациями жильцов многоквартирных домов, а также организациями, заключившими договора на уборку этих территорий с собственниками и пользователями указанных территорий</w:t>
      </w:r>
      <w:r w:rsidR="00441BA6">
        <w:t>»</w:t>
      </w:r>
      <w:r>
        <w:t>.</w:t>
      </w:r>
    </w:p>
    <w:p w:rsidR="00C76446" w:rsidRDefault="00076C20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Пункт 2.7.3 Правил изложить в следующей редакции «Выставлять тару с мусором и отходами на улицах</w:t>
      </w:r>
      <w:r w:rsidR="001A2BDB">
        <w:t>,</w:t>
      </w:r>
      <w:r>
        <w:t xml:space="preserve"> </w:t>
      </w:r>
      <w:r w:rsidR="00441BA6">
        <w:t xml:space="preserve">кроме как </w:t>
      </w:r>
      <w:r>
        <w:t xml:space="preserve">непосредственно в день вывоза   </w:t>
      </w:r>
      <w:r w:rsidR="00441BA6">
        <w:t xml:space="preserve">мусора </w:t>
      </w:r>
      <w:r>
        <w:t>специализированным автотранспортом</w:t>
      </w:r>
      <w:r w:rsidR="00441BA6">
        <w:t xml:space="preserve"> согласно утверждённому графику»</w:t>
      </w:r>
      <w:r w:rsidR="00C76446">
        <w:t>.</w:t>
      </w:r>
    </w:p>
    <w:p w:rsidR="00441BA6" w:rsidRDefault="00441BA6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Пункт 2.7.7 Правил изложить в следующей редакции «Производить </w:t>
      </w:r>
      <w:r w:rsidR="00ED0A60">
        <w:t xml:space="preserve">сброс </w:t>
      </w:r>
      <w:r>
        <w:t xml:space="preserve">жидких отходов </w:t>
      </w:r>
      <w:r w:rsidR="00ED0A60">
        <w:t>в места публичного пользования</w:t>
      </w:r>
      <w:r w:rsidR="001A2BDB">
        <w:t>,</w:t>
      </w:r>
      <w:r w:rsidR="00ED0A60">
        <w:t xml:space="preserve">  кроме как мест, строго отведённых для слива жидких отходов</w:t>
      </w:r>
      <w:r w:rsidR="001A2BDB">
        <w:t>,</w:t>
      </w:r>
      <w:r w:rsidR="00457765">
        <w:t xml:space="preserve"> подведомственными примэрией мун.Чадыр-Лунга службами и/или АО «</w:t>
      </w:r>
      <w:r w:rsidR="001A2BDB">
        <w:rPr>
          <w:lang w:val="en-US"/>
        </w:rPr>
        <w:t>AP</w:t>
      </w:r>
      <w:r w:rsidR="001A2BDB">
        <w:rPr>
          <w:lang w:val="ro-MO"/>
        </w:rPr>
        <w:t>Ă-TERMO</w:t>
      </w:r>
      <w:r>
        <w:t>».</w:t>
      </w:r>
    </w:p>
    <w:p w:rsidR="004C1BD5" w:rsidRDefault="004C1BD5" w:rsidP="004C1BD5">
      <w:pPr>
        <w:pStyle w:val="a5"/>
        <w:widowControl w:val="0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017843" w:rsidRDefault="00017843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Дополнить пункт 4.5.2 словами «согласно действующему законодательству о разрешении выполнения строительных работ»</w:t>
      </w:r>
      <w:r w:rsidR="001A2BDB">
        <w:t>.</w:t>
      </w:r>
    </w:p>
    <w:p w:rsidR="00017843" w:rsidRDefault="00017843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В пункте 5.2 Правил после слов «осуществляются» добавить слова «специализированными службами примэрии, а также подведомственными примэрии службами и»</w:t>
      </w:r>
      <w:r w:rsidR="001A2BDB">
        <w:t>.</w:t>
      </w:r>
      <w:r>
        <w:t xml:space="preserve"> </w:t>
      </w:r>
    </w:p>
    <w:p w:rsidR="00D65A01" w:rsidRDefault="00D65A01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Пункт 6.1 Правил до</w:t>
      </w:r>
      <w:r w:rsidR="004E2928">
        <w:t>полнить</w:t>
      </w:r>
      <w:r>
        <w:t xml:space="preserve"> словами «и Генеральным Планом наружной рекламы мун.Чадыр-Лунга, утверждённого решением</w:t>
      </w:r>
      <w:r w:rsidR="004E2928">
        <w:t xml:space="preserve"> Чадыр-Лунгского муниципального Совета </w:t>
      </w:r>
      <w:r>
        <w:t>№</w:t>
      </w:r>
      <w:r w:rsidR="001A2BDB">
        <w:t>2/6</w:t>
      </w:r>
      <w:r>
        <w:t xml:space="preserve"> от 29.01.2019 г.»</w:t>
      </w:r>
      <w:r w:rsidR="004E2928">
        <w:t>.</w:t>
      </w:r>
    </w:p>
    <w:p w:rsidR="00047267" w:rsidRDefault="00047267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Пункт 8.4 Правил изложить в следующей редакции «Строительный мусор, образующийся при ремонте зданий, должен собираться и ежедневно вывозиться на полигон складирования бытовых отходов либо самостоятельно с уплатой тарифов</w:t>
      </w:r>
      <w:r w:rsidR="00121080">
        <w:t>,</w:t>
      </w:r>
      <w:r>
        <w:t xml:space="preserve"> утверждённых местным советом за самовывоз твёрдых </w:t>
      </w:r>
      <w:r w:rsidR="00121080">
        <w:t>бытовых отходов</w:t>
      </w:r>
      <w:r>
        <w:t>, с обязательным заключением договора с</w:t>
      </w:r>
      <w:r w:rsidR="00121080">
        <w:t>о</w:t>
      </w:r>
      <w:r>
        <w:t xml:space="preserve"> специализированной </w:t>
      </w:r>
      <w:r w:rsidR="00121080">
        <w:t>организацией, осуществляющей вывоз отходов на территории муниципия</w:t>
      </w:r>
      <w:r w:rsidR="005F3877">
        <w:rPr>
          <w:lang w:val="tr-TR"/>
        </w:rPr>
        <w:t xml:space="preserve">. </w:t>
      </w:r>
      <w:r w:rsidR="005F3877" w:rsidRPr="005F3877">
        <w:t>Запрещается складирование строительного мусора в мусорные контейнеры</w:t>
      </w:r>
      <w:proofErr w:type="gramStart"/>
      <w:r w:rsidR="005F3877" w:rsidRPr="005F3877">
        <w:t>.</w:t>
      </w:r>
      <w:r>
        <w:t>»</w:t>
      </w:r>
      <w:r w:rsidR="004E2928">
        <w:t>.</w:t>
      </w:r>
      <w:proofErr w:type="gramEnd"/>
    </w:p>
    <w:p w:rsidR="00047267" w:rsidRDefault="00047267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В п</w:t>
      </w:r>
      <w:r w:rsidR="00EE1AC8">
        <w:t>унктах 9</w:t>
      </w:r>
      <w:r>
        <w:t>.1</w:t>
      </w:r>
      <w:r w:rsidR="00EE1AC8">
        <w:t>-9.6</w:t>
      </w:r>
      <w:r w:rsidR="004E2928">
        <w:t xml:space="preserve"> Правил </w:t>
      </w:r>
      <w:r>
        <w:t>слов</w:t>
      </w:r>
      <w:r w:rsidR="004E2928">
        <w:t>о</w:t>
      </w:r>
      <w:r>
        <w:t xml:space="preserve"> «ордер»</w:t>
      </w:r>
      <w:r w:rsidR="005F3877">
        <w:t xml:space="preserve"> </w:t>
      </w:r>
      <w:r w:rsidR="004E2928">
        <w:t xml:space="preserve"> </w:t>
      </w:r>
      <w:proofErr w:type="gramStart"/>
      <w:r w:rsidR="004E2928">
        <w:t>заменить на</w:t>
      </w:r>
      <w:r>
        <w:t xml:space="preserve"> слов</w:t>
      </w:r>
      <w:r w:rsidR="004E2928">
        <w:t>о</w:t>
      </w:r>
      <w:proofErr w:type="gramEnd"/>
      <w:r>
        <w:t xml:space="preserve"> «р</w:t>
      </w:r>
      <w:r w:rsidR="00121080">
        <w:t>а</w:t>
      </w:r>
      <w:r>
        <w:t>зрешение»</w:t>
      </w:r>
      <w:r w:rsidR="004E2928">
        <w:t>.</w:t>
      </w:r>
    </w:p>
    <w:p w:rsidR="00457765" w:rsidRDefault="00457765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 Пункт 11.3 Правил дополнить предложением «</w:t>
      </w:r>
      <w:r w:rsidR="004E2928">
        <w:t>Р</w:t>
      </w:r>
      <w:r>
        <w:t>азмещение мест и новых площа</w:t>
      </w:r>
      <w:r w:rsidR="005F3877">
        <w:t>д</w:t>
      </w:r>
      <w:r>
        <w:t>ок для установки контейнеров для сбора твёрдых бытовых отходов должно быть согласовано со службой архитектуры и службой землеустройства примэрии мун.Чадыр-Лунга»</w:t>
      </w:r>
      <w:r w:rsidR="004E2928">
        <w:t>.</w:t>
      </w:r>
    </w:p>
    <w:p w:rsidR="00047267" w:rsidRDefault="004E2928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>В п</w:t>
      </w:r>
      <w:r w:rsidR="00810FC3">
        <w:t>ункте 16.4 Правил слова «(инспекции) и районных органов архитектуры» исключить</w:t>
      </w:r>
      <w:r>
        <w:t>.</w:t>
      </w:r>
    </w:p>
    <w:p w:rsidR="00810FC3" w:rsidRDefault="00810FC3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В </w:t>
      </w:r>
      <w:r w:rsidR="004E2928">
        <w:t>п</w:t>
      </w:r>
      <w:r>
        <w:t xml:space="preserve">ункте 16.5 Правил слова «районными органами архитектуры» заменить </w:t>
      </w:r>
      <w:r w:rsidR="00457765">
        <w:t>словами</w:t>
      </w:r>
      <w:r>
        <w:t xml:space="preserve"> «с</w:t>
      </w:r>
      <w:r w:rsidR="004E2928">
        <w:t xml:space="preserve">лужбой архитектуры </w:t>
      </w:r>
      <w:r>
        <w:t>примэрии мун.Чадыр-Лунга»</w:t>
      </w:r>
      <w:r w:rsidR="004E2928">
        <w:t>.</w:t>
      </w:r>
    </w:p>
    <w:p w:rsidR="00810FC3" w:rsidRDefault="00603134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 Пункт 17.1.23 Правил изложить в следующей редакции «</w:t>
      </w:r>
      <w:r>
        <w:rPr>
          <w:color w:val="000000"/>
        </w:rPr>
        <w:t xml:space="preserve">Использовать земельные участки не в соответствии с теми целями, для </w:t>
      </w:r>
      <w:r>
        <w:rPr>
          <w:color w:val="000000"/>
          <w:spacing w:val="-1"/>
        </w:rPr>
        <w:t>которых они предназначены</w:t>
      </w:r>
      <w:proofErr w:type="gramStart"/>
      <w:r w:rsidR="004C1BD5">
        <w:rPr>
          <w:color w:val="000000"/>
          <w:spacing w:val="-1"/>
        </w:rPr>
        <w:t>.</w:t>
      </w:r>
      <w:r>
        <w:t>»</w:t>
      </w:r>
      <w:r w:rsidR="004C1BD5">
        <w:t>.</w:t>
      </w:r>
      <w:proofErr w:type="gramEnd"/>
    </w:p>
    <w:p w:rsidR="00603134" w:rsidRPr="00603134" w:rsidRDefault="00603134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 Пункт 17.1.24 Правил изложить в следующей редакции «</w:t>
      </w:r>
      <w:r>
        <w:rPr>
          <w:color w:val="000000"/>
          <w:spacing w:val="-3"/>
        </w:rPr>
        <w:t>Самовольно изменять границы</w:t>
      </w:r>
      <w:r w:rsidR="004C1BD5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закрепленных земельных участков </w:t>
      </w:r>
      <w:r>
        <w:rPr>
          <w:color w:val="000000"/>
          <w:spacing w:val="1"/>
        </w:rPr>
        <w:t>предприятиями, организациями и физическими лицами</w:t>
      </w:r>
      <w:proofErr w:type="gramStart"/>
      <w:r w:rsidR="004C1BD5">
        <w:rPr>
          <w:color w:val="000000"/>
          <w:spacing w:val="1"/>
        </w:rPr>
        <w:t>.</w:t>
      </w:r>
      <w:r>
        <w:rPr>
          <w:color w:val="000000"/>
          <w:spacing w:val="1"/>
        </w:rPr>
        <w:t>»</w:t>
      </w:r>
      <w:r w:rsidR="004C1BD5">
        <w:rPr>
          <w:color w:val="000000"/>
          <w:spacing w:val="1"/>
        </w:rPr>
        <w:t>.</w:t>
      </w:r>
      <w:proofErr w:type="gramEnd"/>
    </w:p>
    <w:p w:rsidR="00603134" w:rsidRPr="00603134" w:rsidRDefault="00603134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t xml:space="preserve"> Пункт 17.1.25 Правил изложить в следующей редакции «</w:t>
      </w:r>
      <w:r>
        <w:rPr>
          <w:color w:val="000000"/>
          <w:spacing w:val="-3"/>
        </w:rPr>
        <w:t xml:space="preserve">Самовольно </w:t>
      </w:r>
      <w:r>
        <w:rPr>
          <w:color w:val="000000"/>
          <w:spacing w:val="-1"/>
        </w:rPr>
        <w:t xml:space="preserve">устанавливать малые архитектурные формы, павильоны, киоски, </w:t>
      </w:r>
      <w:r>
        <w:rPr>
          <w:color w:val="000000"/>
          <w:spacing w:val="-3"/>
        </w:rPr>
        <w:t xml:space="preserve">ларьки, рекламные пункты, изменять окраску и конструктивные элементы фасадов </w:t>
      </w:r>
      <w:r>
        <w:rPr>
          <w:color w:val="000000"/>
          <w:spacing w:val="-6"/>
        </w:rPr>
        <w:t>и т.д</w:t>
      </w:r>
      <w:r w:rsidR="004C1BD5">
        <w:rPr>
          <w:color w:val="000000"/>
          <w:spacing w:val="-6"/>
        </w:rPr>
        <w:t>.</w:t>
      </w:r>
      <w:r>
        <w:rPr>
          <w:color w:val="000000"/>
          <w:spacing w:val="1"/>
        </w:rPr>
        <w:t>»</w:t>
      </w:r>
      <w:r w:rsidR="004C1BD5">
        <w:rPr>
          <w:color w:val="000000"/>
          <w:spacing w:val="1"/>
        </w:rPr>
        <w:t>.</w:t>
      </w:r>
    </w:p>
    <w:p w:rsidR="00457765" w:rsidRDefault="00603134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r>
        <w:rPr>
          <w:color w:val="000000"/>
          <w:spacing w:val="1"/>
        </w:rPr>
        <w:t xml:space="preserve"> </w:t>
      </w:r>
      <w:r w:rsidR="00457765">
        <w:t xml:space="preserve">В </w:t>
      </w:r>
      <w:r w:rsidR="004C1BD5">
        <w:t>п</w:t>
      </w:r>
      <w:r w:rsidR="00457765">
        <w:t xml:space="preserve">ункте 18.1 Правил слова «инспекция по контролю за содержанием и благоустройством города» заменить словами «подведомственные примэрии мун.Чадыр-Лунга </w:t>
      </w:r>
      <w:proofErr w:type="spellStart"/>
      <w:r w:rsidR="00457765">
        <w:t>деконцентрированные</w:t>
      </w:r>
      <w:proofErr w:type="spellEnd"/>
      <w:r w:rsidR="00457765">
        <w:t xml:space="preserve"> службы и отделы в рамках установленных полномочий</w:t>
      </w:r>
      <w:proofErr w:type="gramStart"/>
      <w:r w:rsidR="004C1BD5">
        <w:t>.</w:t>
      </w:r>
      <w:r w:rsidR="00457765">
        <w:t>»</w:t>
      </w:r>
      <w:r w:rsidR="004C1BD5">
        <w:t>.</w:t>
      </w:r>
      <w:proofErr w:type="gramEnd"/>
    </w:p>
    <w:p w:rsidR="00603134" w:rsidRDefault="00CC5283" w:rsidP="00633E89">
      <w:pPr>
        <w:pStyle w:val="a5"/>
        <w:widowControl w:val="0"/>
        <w:numPr>
          <w:ilvl w:val="2"/>
          <w:numId w:val="12"/>
        </w:numPr>
        <w:autoSpaceDE w:val="0"/>
        <w:autoSpaceDN w:val="0"/>
        <w:adjustRightInd w:val="0"/>
        <w:spacing w:after="200" w:line="276" w:lineRule="auto"/>
        <w:ind w:left="0" w:hanging="6"/>
        <w:jc w:val="both"/>
      </w:pPr>
      <w:proofErr w:type="gramStart"/>
      <w:r>
        <w:t xml:space="preserve">Дополнить Правила </w:t>
      </w:r>
      <w:r w:rsidR="004C1BD5">
        <w:t>п</w:t>
      </w:r>
      <w:r>
        <w:t>унктом 17.1.28 следующего содержания «Запрещается установка бордюров, ограждений, цветников вблизи жилых домов на</w:t>
      </w:r>
      <w:r w:rsidR="004C1BD5">
        <w:t>,</w:t>
      </w:r>
      <w:r>
        <w:t xml:space="preserve"> принадлежащей органам местной публичной власти</w:t>
      </w:r>
      <w:r w:rsidR="004C1BD5">
        <w:t>,</w:t>
      </w:r>
      <w:r>
        <w:t xml:space="preserve"> территории без согласования со специализированным службами примэрии мун.Чадыр-Лунга</w:t>
      </w:r>
      <w:r w:rsidR="004C1BD5">
        <w:t>.</w:t>
      </w:r>
      <w:r>
        <w:t>»</w:t>
      </w:r>
      <w:r w:rsidR="004C1BD5">
        <w:t>.</w:t>
      </w:r>
      <w:proofErr w:type="gramEnd"/>
    </w:p>
    <w:p w:rsidR="004C1BD5" w:rsidRDefault="004C1BD5" w:rsidP="004C1BD5">
      <w:pPr>
        <w:numPr>
          <w:ilvl w:val="0"/>
          <w:numId w:val="12"/>
        </w:numPr>
        <w:suppressAutoHyphens/>
        <w:spacing w:line="276" w:lineRule="auto"/>
        <w:jc w:val="both"/>
      </w:pPr>
      <w:r>
        <w:t xml:space="preserve">Настоящее Положение вступает в силу с 01.04.2019г. и подлежит </w:t>
      </w:r>
      <w:r w:rsidRPr="00AD3430">
        <w:t>опубликовани</w:t>
      </w:r>
      <w:r>
        <w:t>ю</w:t>
      </w:r>
      <w:r w:rsidRPr="00AD3430">
        <w:t xml:space="preserve"> на официальном сайте </w:t>
      </w:r>
      <w:r>
        <w:t>мун</w:t>
      </w:r>
      <w:r w:rsidRPr="00AD3430">
        <w:t xml:space="preserve">. Чадыр-Лунга </w:t>
      </w:r>
      <w:hyperlink r:id="rId9" w:history="1">
        <w:r w:rsidRPr="00B45F37">
          <w:t>www.ceadir-lunga.md</w:t>
        </w:r>
      </w:hyperlink>
      <w:r w:rsidRPr="00AD3430">
        <w:t>.</w:t>
      </w:r>
      <w:r>
        <w:t xml:space="preserve"> </w:t>
      </w:r>
    </w:p>
    <w:p w:rsidR="004C1BD5" w:rsidRDefault="004C1BD5" w:rsidP="004C1BD5">
      <w:pPr>
        <w:suppressAutoHyphens/>
        <w:spacing w:line="276" w:lineRule="auto"/>
        <w:ind w:left="360"/>
        <w:jc w:val="both"/>
      </w:pPr>
    </w:p>
    <w:p w:rsidR="004C1BD5" w:rsidRDefault="004C1BD5" w:rsidP="004C1BD5">
      <w:pPr>
        <w:pStyle w:val="a5"/>
        <w:numPr>
          <w:ilvl w:val="0"/>
          <w:numId w:val="12"/>
        </w:numPr>
        <w:spacing w:line="276" w:lineRule="auto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решения возложить на примара мун.Чадыр-Лунга.</w:t>
      </w:r>
    </w:p>
    <w:p w:rsidR="00C76446" w:rsidRDefault="00C76446" w:rsidP="00C76446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C76446" w:rsidRDefault="00C76446" w:rsidP="00C76446">
      <w:pPr>
        <w:pStyle w:val="Standard"/>
        <w:spacing w:line="360" w:lineRule="auto"/>
        <w:ind w:left="708" w:firstLine="708"/>
        <w:rPr>
          <w:sz w:val="16"/>
          <w:szCs w:val="16"/>
        </w:rPr>
      </w:pPr>
    </w:p>
    <w:p w:rsidR="00C76446" w:rsidRDefault="00C76446" w:rsidP="00C76446">
      <w:pPr>
        <w:pStyle w:val="Standard"/>
        <w:spacing w:line="360" w:lineRule="auto"/>
        <w:ind w:left="708" w:firstLine="708"/>
      </w:pPr>
      <w:r>
        <w:t>Пред</w:t>
      </w:r>
      <w:r w:rsidR="004C1BD5">
        <w:t xml:space="preserve">седатель Совета             </w:t>
      </w:r>
      <w:r w:rsidR="004C1BD5">
        <w:tab/>
      </w:r>
      <w:r w:rsidR="004C1BD5">
        <w:tab/>
      </w:r>
      <w:r w:rsidR="004C1BD5">
        <w:tab/>
      </w:r>
      <w:r>
        <w:t xml:space="preserve">Наталья </w:t>
      </w:r>
      <w:r w:rsidR="004C1BD5">
        <w:t>НОВАЧЛЫ</w:t>
      </w:r>
    </w:p>
    <w:p w:rsidR="00C76446" w:rsidRDefault="00C76446" w:rsidP="00C76446">
      <w:pPr>
        <w:pStyle w:val="Standard"/>
        <w:spacing w:line="360" w:lineRule="auto"/>
      </w:pPr>
      <w:r>
        <w:t xml:space="preserve">           Контрассигнует:</w:t>
      </w:r>
    </w:p>
    <w:p w:rsidR="00C76446" w:rsidRDefault="00C76446" w:rsidP="00C76446">
      <w:pPr>
        <w:ind w:left="708" w:firstLine="708"/>
        <w:jc w:val="both"/>
      </w:pPr>
      <w:r>
        <w:t>С</w:t>
      </w:r>
      <w:r w:rsidR="004C1BD5">
        <w:t xml:space="preserve">екретарь Совета            </w:t>
      </w:r>
      <w:r w:rsidR="004C1BD5">
        <w:tab/>
      </w:r>
      <w:r w:rsidR="004C1BD5">
        <w:tab/>
      </w:r>
      <w:r w:rsidR="004C1BD5">
        <w:tab/>
      </w:r>
      <w:r w:rsidR="004C1BD5">
        <w:tab/>
      </w:r>
      <w:r>
        <w:t xml:space="preserve">Олеся  </w:t>
      </w:r>
      <w:r w:rsidR="004C1BD5">
        <w:t>ЧЕБАНОВА</w:t>
      </w:r>
    </w:p>
    <w:p w:rsidR="00B36B21" w:rsidRDefault="00B36B21"/>
    <w:sectPr w:rsidR="00B36B21" w:rsidSect="00FD2A4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4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A758C9"/>
    <w:multiLevelType w:val="hybridMultilevel"/>
    <w:tmpl w:val="5B287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15CF5"/>
    <w:multiLevelType w:val="hybridMultilevel"/>
    <w:tmpl w:val="F208D1B4"/>
    <w:lvl w:ilvl="0" w:tplc="20804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4D3CF9"/>
    <w:multiLevelType w:val="hybridMultilevel"/>
    <w:tmpl w:val="7DF6E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ACA"/>
    <w:multiLevelType w:val="multilevel"/>
    <w:tmpl w:val="778EF7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u w:val="single"/>
      </w:rPr>
    </w:lvl>
  </w:abstractNum>
  <w:abstractNum w:abstractNumId="5">
    <w:nsid w:val="191279FB"/>
    <w:multiLevelType w:val="multilevel"/>
    <w:tmpl w:val="AD7E2AF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FB64509"/>
    <w:multiLevelType w:val="multilevel"/>
    <w:tmpl w:val="97809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8D7899"/>
    <w:multiLevelType w:val="multilevel"/>
    <w:tmpl w:val="D248C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A523E39"/>
    <w:multiLevelType w:val="multilevel"/>
    <w:tmpl w:val="8C2CD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3B317B4A"/>
    <w:multiLevelType w:val="multilevel"/>
    <w:tmpl w:val="D248C4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9F15410"/>
    <w:multiLevelType w:val="hybridMultilevel"/>
    <w:tmpl w:val="F626B06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8503E01"/>
    <w:multiLevelType w:val="multilevel"/>
    <w:tmpl w:val="75DE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A92DE1"/>
    <w:multiLevelType w:val="multilevel"/>
    <w:tmpl w:val="D15C76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 CYR" w:hAnsi="Times New Roman CYR" w:cs="Times New Roman CYR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 CYR" w:hAnsi="Times New Roman CYR" w:cs="Times New Roman CYR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 CYR" w:hAnsi="Times New Roman CYR" w:cs="Times New Roman CYR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 CYR" w:hAnsi="Times New Roman CYR" w:cs="Times New Roman CYR" w:hint="default"/>
      </w:rPr>
    </w:lvl>
  </w:abstractNum>
  <w:abstractNum w:abstractNumId="13">
    <w:nsid w:val="5DAF505F"/>
    <w:multiLevelType w:val="hybridMultilevel"/>
    <w:tmpl w:val="1588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35457E"/>
    <w:multiLevelType w:val="multilevel"/>
    <w:tmpl w:val="F1EEC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7DE34C98"/>
    <w:multiLevelType w:val="multilevel"/>
    <w:tmpl w:val="3028EC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4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D15"/>
    <w:rsid w:val="00016A8C"/>
    <w:rsid w:val="00017843"/>
    <w:rsid w:val="00047267"/>
    <w:rsid w:val="00076C20"/>
    <w:rsid w:val="00121080"/>
    <w:rsid w:val="00186351"/>
    <w:rsid w:val="001A2BDB"/>
    <w:rsid w:val="002045E8"/>
    <w:rsid w:val="002A0BC7"/>
    <w:rsid w:val="002B0655"/>
    <w:rsid w:val="00361D53"/>
    <w:rsid w:val="00441BA6"/>
    <w:rsid w:val="00457765"/>
    <w:rsid w:val="004A4448"/>
    <w:rsid w:val="004C1BD5"/>
    <w:rsid w:val="004E2928"/>
    <w:rsid w:val="0052123E"/>
    <w:rsid w:val="005F3877"/>
    <w:rsid w:val="00603134"/>
    <w:rsid w:val="00633E89"/>
    <w:rsid w:val="00637C77"/>
    <w:rsid w:val="006653F1"/>
    <w:rsid w:val="00671A02"/>
    <w:rsid w:val="006B6D3F"/>
    <w:rsid w:val="006F10B7"/>
    <w:rsid w:val="00810FC3"/>
    <w:rsid w:val="008E058C"/>
    <w:rsid w:val="00980ACC"/>
    <w:rsid w:val="009F6D68"/>
    <w:rsid w:val="00A32AEC"/>
    <w:rsid w:val="00AE2D29"/>
    <w:rsid w:val="00B11A5E"/>
    <w:rsid w:val="00B36B21"/>
    <w:rsid w:val="00C76446"/>
    <w:rsid w:val="00CC5283"/>
    <w:rsid w:val="00D370A9"/>
    <w:rsid w:val="00D50D02"/>
    <w:rsid w:val="00D65A01"/>
    <w:rsid w:val="00DA4FB0"/>
    <w:rsid w:val="00DB5A89"/>
    <w:rsid w:val="00ED0A60"/>
    <w:rsid w:val="00EE1AC8"/>
    <w:rsid w:val="00F60D15"/>
    <w:rsid w:val="00FD2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76446"/>
    <w:pPr>
      <w:keepNext/>
      <w:snapToGrid w:val="0"/>
      <w:jc w:val="center"/>
      <w:outlineLvl w:val="4"/>
    </w:pPr>
    <w:rPr>
      <w:b/>
      <w:sz w:val="32"/>
      <w:szCs w:val="20"/>
      <w:lang w:val="tr-TR"/>
    </w:rPr>
  </w:style>
  <w:style w:type="paragraph" w:styleId="7">
    <w:name w:val="heading 7"/>
    <w:basedOn w:val="a"/>
    <w:next w:val="a"/>
    <w:link w:val="70"/>
    <w:semiHidden/>
    <w:unhideWhenUsed/>
    <w:qFormat/>
    <w:rsid w:val="00C76446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C76446"/>
    <w:rPr>
      <w:rFonts w:ascii="Times New Roman" w:eastAsia="Times New Roman" w:hAnsi="Times New Roman" w:cs="Times New Roman"/>
      <w:b/>
      <w:sz w:val="32"/>
      <w:szCs w:val="20"/>
      <w:lang w:val="tr-TR" w:eastAsia="ru-RU"/>
    </w:rPr>
  </w:style>
  <w:style w:type="character" w:customStyle="1" w:styleId="70">
    <w:name w:val="Заголовок 7 Знак"/>
    <w:basedOn w:val="a0"/>
    <w:link w:val="7"/>
    <w:semiHidden/>
    <w:rsid w:val="00C76446"/>
    <w:rPr>
      <w:rFonts w:ascii="Calibri" w:eastAsia="Times New Roman" w:hAnsi="Calibri" w:cs="Times New Roman"/>
      <w:sz w:val="24"/>
      <w:szCs w:val="24"/>
      <w:lang w:eastAsia="ru-RU"/>
    </w:rPr>
  </w:style>
  <w:style w:type="character" w:styleId="a3">
    <w:name w:val="Hyperlink"/>
    <w:semiHidden/>
    <w:unhideWhenUsed/>
    <w:rsid w:val="00C76446"/>
    <w:rPr>
      <w:color w:val="0000FF"/>
      <w:u w:val="single"/>
    </w:rPr>
  </w:style>
  <w:style w:type="paragraph" w:styleId="a4">
    <w:name w:val="No Spacing"/>
    <w:uiPriority w:val="1"/>
    <w:qFormat/>
    <w:rsid w:val="00C76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764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361D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C528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528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D50D02"/>
  </w:style>
  <w:style w:type="character" w:customStyle="1" w:styleId="a6">
    <w:name w:val="Абзац списка Знак"/>
    <w:link w:val="a5"/>
    <w:uiPriority w:val="34"/>
    <w:locked/>
    <w:rsid w:val="004C1B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eadir-lung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eadir-lung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16</cp:revision>
  <cp:lastPrinted>2019-03-29T10:40:00Z</cp:lastPrinted>
  <dcterms:created xsi:type="dcterms:W3CDTF">2017-11-20T10:58:00Z</dcterms:created>
  <dcterms:modified xsi:type="dcterms:W3CDTF">2019-03-29T10:42:00Z</dcterms:modified>
</cp:coreProperties>
</file>