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B78" w:rsidRDefault="00F07B78">
      <w:pPr>
        <w:jc w:val="center"/>
        <w:rPr>
          <w:b/>
          <w:caps/>
        </w:rPr>
      </w:pPr>
      <w:bookmarkStart w:id="0" w:name="_GoBack"/>
      <w:bookmarkEnd w:id="0"/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7B78" w:rsidRPr="00C73DE4" w:rsidTr="00190F54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jc w:val="center"/>
              <w:rPr>
                <w:color w:val="000000"/>
              </w:rPr>
            </w:pPr>
            <w:r w:rsidRPr="00F07B78"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keepNext/>
              <w:jc w:val="center"/>
              <w:outlineLvl w:val="4"/>
              <w:rPr>
                <w:b/>
                <w:snapToGrid w:val="0"/>
                <w:sz w:val="32"/>
                <w:szCs w:val="2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07B78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F07B78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F07B78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F07B78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ro-RO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>MD-6101</w:t>
            </w:r>
            <w:r w:rsidRPr="00F07B78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07B78">
              <w:rPr>
                <w:b/>
                <w:sz w:val="20"/>
                <w:szCs w:val="20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spacing w:before="240" w:after="60"/>
              <w:jc w:val="center"/>
              <w:outlineLvl w:val="6"/>
              <w:rPr>
                <w:b/>
              </w:rPr>
            </w:pPr>
            <w:r w:rsidRPr="00F07B78">
              <w:rPr>
                <w:b/>
              </w:rPr>
              <w:t>РЕСПУБЛИКА МОЛДОВА</w:t>
            </w:r>
          </w:p>
          <w:p w:rsidR="00F07B78" w:rsidRPr="00F07B78" w:rsidRDefault="00F07B78" w:rsidP="00F07B78">
            <w:pPr>
              <w:jc w:val="center"/>
              <w:rPr>
                <w:b/>
                <w:lang w:val="ro-MD"/>
              </w:rPr>
            </w:pPr>
            <w:r w:rsidRPr="00F07B78">
              <w:rPr>
                <w:b/>
                <w:sz w:val="22"/>
                <w:szCs w:val="22"/>
              </w:rPr>
              <w:t>АТО ГАГАУЗИЯ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ro-RO"/>
              </w:rPr>
            </w:pPr>
            <w:r w:rsidRPr="00F07B7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en-US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F07B7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7B78" w:rsidRPr="00F07B78" w:rsidRDefault="00F07B78" w:rsidP="00F07B78">
            <w:pPr>
              <w:jc w:val="center"/>
              <w:rPr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F07B78">
              <w:rPr>
                <w:sz w:val="22"/>
                <w:szCs w:val="22"/>
                <w:lang w:val="tr-TR"/>
              </w:rPr>
              <w:t xml:space="preserve">3 </w:t>
            </w: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7B78" w:rsidRPr="00F07B78" w:rsidRDefault="00F678AB" w:rsidP="00F07B78">
            <w:pPr>
              <w:jc w:val="center"/>
              <w:rPr>
                <w:b/>
                <w:color w:val="0000FF"/>
                <w:u w:val="single"/>
                <w:lang w:val="tr-TR"/>
              </w:rPr>
            </w:pPr>
            <w:hyperlink r:id="rId8" w:history="1">
              <w:r w:rsidR="00F07B78" w:rsidRPr="00F07B78">
                <w:rPr>
                  <w:b/>
                  <w:color w:val="0000FF"/>
                  <w:sz w:val="22"/>
                  <w:szCs w:val="22"/>
                  <w:u w:val="single"/>
                  <w:lang w:val="tr-TR"/>
                </w:rPr>
                <w:t>www.ceadir-lunga.md</w:t>
              </w:r>
            </w:hyperlink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  <w:r w:rsidRPr="00F07B7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keepNext/>
              <w:jc w:val="center"/>
              <w:outlineLvl w:val="4"/>
              <w:rPr>
                <w:b/>
                <w:snapToGrid w:val="0"/>
                <w:sz w:val="20"/>
                <w:szCs w:val="20"/>
                <w:lang w:val="tr-TR"/>
              </w:rPr>
            </w:pPr>
            <w:r w:rsidRPr="00F07B78">
              <w:rPr>
                <w:b/>
                <w:snapToGrid w:val="0"/>
                <w:sz w:val="20"/>
                <w:szCs w:val="20"/>
                <w:lang w:val="tr-TR"/>
              </w:rPr>
              <w:t>MOLDOVA RESPUBLİKASI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F07B78" w:rsidRPr="00F07B78" w:rsidRDefault="00F07B78" w:rsidP="00F07B7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07B78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07B78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07B78">
              <w:rPr>
                <w:b/>
                <w:sz w:val="18"/>
                <w:szCs w:val="18"/>
                <w:lang w:val="tr-TR"/>
              </w:rPr>
              <w:t>MUNİ</w:t>
            </w:r>
            <w:r w:rsidRPr="00F07B78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07B78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07B78">
              <w:rPr>
                <w:b/>
                <w:sz w:val="18"/>
                <w:szCs w:val="18"/>
                <w:lang w:val="tr-TR"/>
              </w:rPr>
              <w:t>MUNİ</w:t>
            </w:r>
            <w:r w:rsidRPr="00F07B78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07B78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07B78">
              <w:rPr>
                <w:b/>
                <w:sz w:val="20"/>
                <w:szCs w:val="20"/>
                <w:lang w:val="ro-MD"/>
              </w:rPr>
              <w:t>LENİN sokaa, 91</w:t>
            </w:r>
          </w:p>
        </w:tc>
      </w:tr>
    </w:tbl>
    <w:p w:rsidR="00C0308B" w:rsidRDefault="00C9114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0308B" w:rsidRPr="00412953" w:rsidRDefault="00FC609A">
      <w:pPr>
        <w:jc w:val="center"/>
        <w:rPr>
          <w:b/>
        </w:rPr>
      </w:pPr>
      <w:r>
        <w:rPr>
          <w:b/>
        </w:rPr>
        <w:t>________</w:t>
      </w:r>
      <w:r w:rsidR="00412953">
        <w:rPr>
          <w:b/>
        </w:rPr>
        <w:t>.2025</w:t>
      </w:r>
      <w:r w:rsidR="00C91140">
        <w:rPr>
          <w:b/>
        </w:rPr>
        <w:t xml:space="preserve"> г.                                                                                           </w:t>
      </w:r>
      <w:r w:rsidR="00CE6860">
        <w:rPr>
          <w:b/>
        </w:rPr>
        <w:t>№ ПРОЕКТ</w:t>
      </w:r>
    </w:p>
    <w:p w:rsidR="009F52DC" w:rsidRPr="00535F19" w:rsidRDefault="00C91140" w:rsidP="00535F19">
      <w:pPr>
        <w:jc w:val="center"/>
        <w:rPr>
          <w:b/>
        </w:rPr>
      </w:pPr>
      <w:r>
        <w:rPr>
          <w:b/>
        </w:rPr>
        <w:t>мун. Чадыр-Лунга</w:t>
      </w:r>
    </w:p>
    <w:p w:rsidR="00C0308B" w:rsidRPr="00D63C68" w:rsidRDefault="00C0308B">
      <w:pPr>
        <w:pStyle w:val="a6"/>
        <w:rPr>
          <w:b/>
          <w:color w:val="000000"/>
          <w:sz w:val="16"/>
          <w:szCs w:val="16"/>
          <w:shd w:val="clear" w:color="auto" w:fill="FFFFFF"/>
        </w:rPr>
      </w:pPr>
    </w:p>
    <w:p w:rsidR="00FC609A" w:rsidRDefault="008D0A4E" w:rsidP="00E57817">
      <w:pPr>
        <w:shd w:val="clear" w:color="auto" w:fill="FFFFFF"/>
        <w:spacing w:line="276" w:lineRule="auto"/>
        <w:ind w:left="14"/>
        <w:jc w:val="both"/>
        <w:rPr>
          <w:b/>
        </w:rPr>
      </w:pPr>
      <w:r w:rsidRPr="008D0A4E">
        <w:rPr>
          <w:b/>
        </w:rPr>
        <w:t>О рас</w:t>
      </w:r>
      <w:r w:rsidR="00183192">
        <w:rPr>
          <w:b/>
        </w:rPr>
        <w:t>смотрении обращения администратора</w:t>
      </w:r>
      <w:r w:rsidRPr="008D0A4E">
        <w:rPr>
          <w:b/>
        </w:rPr>
        <w:t xml:space="preserve"> МП «ȘER</w:t>
      </w:r>
      <w:r w:rsidR="00EE281B">
        <w:rPr>
          <w:b/>
        </w:rPr>
        <w:t>EMETLİ</w:t>
      </w:r>
      <w:r w:rsidR="00FC609A">
        <w:rPr>
          <w:b/>
        </w:rPr>
        <w:t xml:space="preserve">K» об утверждении платы за пользование земельными участками под коммерческими объектами.  </w:t>
      </w:r>
    </w:p>
    <w:p w:rsidR="008D0A4E" w:rsidRPr="00D63C68" w:rsidRDefault="008D0A4E" w:rsidP="00FC609A">
      <w:pPr>
        <w:shd w:val="clear" w:color="auto" w:fill="FFFFFF"/>
        <w:spacing w:line="238" w:lineRule="exact"/>
        <w:rPr>
          <w:b/>
          <w:color w:val="000000"/>
          <w:sz w:val="16"/>
          <w:szCs w:val="16"/>
        </w:rPr>
      </w:pPr>
    </w:p>
    <w:p w:rsidR="001131EC" w:rsidRDefault="00720B6C" w:rsidP="006D7C62">
      <w:pPr>
        <w:jc w:val="both"/>
      </w:pPr>
      <w:r>
        <w:rPr>
          <w:color w:val="000000"/>
        </w:rPr>
        <w:t xml:space="preserve">     Рассмотрев </w:t>
      </w:r>
      <w:r w:rsidR="00183192">
        <w:rPr>
          <w:color w:val="000000"/>
        </w:rPr>
        <w:t>обращение администратора МП</w:t>
      </w:r>
      <w:r w:rsidR="008D0A4E">
        <w:rPr>
          <w:color w:val="000000"/>
        </w:rPr>
        <w:t xml:space="preserve"> </w:t>
      </w:r>
      <w:r w:rsidR="008D0A4E" w:rsidRPr="008D0A4E">
        <w:rPr>
          <w:b/>
        </w:rPr>
        <w:t>«</w:t>
      </w:r>
      <w:r w:rsidR="008D0A4E" w:rsidRPr="008D0A4E">
        <w:t>ȘEREMETLİK»</w:t>
      </w:r>
      <w:r w:rsidR="008D0A4E">
        <w:t xml:space="preserve"> </w:t>
      </w:r>
      <w:r w:rsidR="00183192">
        <w:t xml:space="preserve">об утверждении </w:t>
      </w:r>
      <w:r w:rsidR="00FC609A" w:rsidRPr="00FC609A">
        <w:t xml:space="preserve">арендной платы за пользование земельными участками под коммерческими объектами </w:t>
      </w:r>
      <w:r w:rsidR="00183192">
        <w:t>по ул. Чеканова</w:t>
      </w:r>
      <w:r w:rsidR="00183192" w:rsidRPr="00183192">
        <w:t xml:space="preserve"> </w:t>
      </w:r>
      <w:r w:rsidR="00183192">
        <w:t xml:space="preserve">в связи с увеличением расходной части бюджета предприятия, </w:t>
      </w:r>
      <w:r w:rsidR="006D7C62">
        <w:t>учитывая пункты договора № 701 о передаче в безвозмездное пользование земельного участка со всеми дополнительными соглашениями к нему,</w:t>
      </w:r>
      <w:r w:rsidR="00D12B3A">
        <w:t xml:space="preserve"> </w:t>
      </w:r>
      <w:r w:rsidR="00342AAE">
        <w:t xml:space="preserve">согласно которому </w:t>
      </w:r>
      <w:r w:rsidR="00342AAE">
        <w:rPr>
          <w:color w:val="000000"/>
        </w:rPr>
        <w:t xml:space="preserve">МП </w:t>
      </w:r>
      <w:r w:rsidR="00342AAE" w:rsidRPr="008D0A4E">
        <w:rPr>
          <w:b/>
        </w:rPr>
        <w:t>«</w:t>
      </w:r>
      <w:r w:rsidR="00342AAE" w:rsidRPr="008D0A4E">
        <w:t>ȘEREMETLİK»</w:t>
      </w:r>
      <w:r w:rsidR="00342AAE">
        <w:t xml:space="preserve"> </w:t>
      </w:r>
      <w:r w:rsidR="00D12B3A">
        <w:t xml:space="preserve"> </w:t>
      </w:r>
      <w:r w:rsidR="00342AAE">
        <w:t>делегированы полномочия</w:t>
      </w:r>
      <w:r w:rsidR="00D12B3A">
        <w:t xml:space="preserve"> </w:t>
      </w:r>
      <w:r w:rsidR="00342AAE">
        <w:t>по</w:t>
      </w:r>
      <w:r w:rsidR="00D12B3A">
        <w:t xml:space="preserve"> сдачи земельн</w:t>
      </w:r>
      <w:r w:rsidR="00342AAE">
        <w:t xml:space="preserve">ых участков, расположенных под коммерческими объектами, </w:t>
      </w:r>
      <w:r w:rsidR="00D12B3A">
        <w:t xml:space="preserve">в аренду </w:t>
      </w:r>
      <w:r w:rsidR="00342AAE">
        <w:t xml:space="preserve">(найм) </w:t>
      </w:r>
      <w:r w:rsidR="00D12B3A">
        <w:t>экономическим агентам, который заключен</w:t>
      </w:r>
      <w:r w:rsidR="00BA1894">
        <w:t xml:space="preserve"> н</w:t>
      </w:r>
      <w:r w:rsidR="00581681">
        <w:t xml:space="preserve">а основании Решения Городского Совета Чадыр-Лунга № </w:t>
      </w:r>
      <w:r w:rsidR="00BA1894" w:rsidRPr="00716A99">
        <w:rPr>
          <w:highlight w:val="yellow"/>
        </w:rPr>
        <w:t>16/15</w:t>
      </w:r>
      <w:r w:rsidR="00581681" w:rsidRPr="00716A99">
        <w:rPr>
          <w:highlight w:val="yellow"/>
        </w:rPr>
        <w:t xml:space="preserve"> </w:t>
      </w:r>
      <w:r w:rsidR="00BA1894" w:rsidRPr="00716A99">
        <w:rPr>
          <w:highlight w:val="yellow"/>
        </w:rPr>
        <w:t>от 02.09.2020</w:t>
      </w:r>
      <w:r w:rsidR="00581681" w:rsidRPr="00716A99">
        <w:rPr>
          <w:highlight w:val="yellow"/>
        </w:rPr>
        <w:t xml:space="preserve"> г.</w:t>
      </w:r>
      <w:r w:rsidR="00BA1894">
        <w:t xml:space="preserve"> «Об утверждении размеров арендной платы за земельные участки публичной собственности под магазинами и прилегающей территории, расположенными на Чадыр-Лунгском муниципальном рынке», Решения</w:t>
      </w:r>
      <w:r w:rsidR="00BA1894" w:rsidRPr="00BA1894">
        <w:t xml:space="preserve"> Муниципального Совета Чадыр-Лунга № 19/14 от 17.12.2019 «О переименовании МП «Piața Municipală din Ceadîr-Lunga»</w:t>
      </w:r>
      <w:r w:rsidR="00581681">
        <w:t>,</w:t>
      </w:r>
      <w:r w:rsidR="006D7C62">
        <w:t xml:space="preserve"> руководствуясь </w:t>
      </w:r>
      <w:r w:rsidR="00945BCB">
        <w:t xml:space="preserve">положениями </w:t>
      </w:r>
      <w:r w:rsidR="00581681">
        <w:t>Гражданск</w:t>
      </w:r>
      <w:r w:rsidR="00945BCB">
        <w:t>ого</w:t>
      </w:r>
      <w:r w:rsidR="00581681">
        <w:t xml:space="preserve"> Кодекс</w:t>
      </w:r>
      <w:r w:rsidR="00945BCB">
        <w:t>а</w:t>
      </w:r>
      <w:r w:rsidR="00581681">
        <w:t xml:space="preserve"> РМ, Земельн</w:t>
      </w:r>
      <w:r w:rsidR="003477CA">
        <w:t>ого</w:t>
      </w:r>
      <w:r w:rsidR="00581681">
        <w:t xml:space="preserve"> Кодекс</w:t>
      </w:r>
      <w:r w:rsidR="003477CA">
        <w:t>а</w:t>
      </w:r>
      <w:r w:rsidR="00581681">
        <w:t xml:space="preserve"> РМ № 22 от 15.02.2024</w:t>
      </w:r>
      <w:r w:rsidR="00EF35BA">
        <w:t xml:space="preserve"> г.</w:t>
      </w:r>
      <w:r w:rsidR="00581681">
        <w:t xml:space="preserve">., </w:t>
      </w:r>
      <w:r w:rsidR="006D7C62">
        <w:t>ст. 14</w:t>
      </w:r>
      <w:r w:rsidR="006D7C62" w:rsidRPr="00183192">
        <w:t xml:space="preserve"> Закона РМ «О местном публичном управлении» №436-XVI от 28.12.2006 года</w:t>
      </w:r>
      <w:r w:rsidR="006D7C62">
        <w:t xml:space="preserve">, п. </w:t>
      </w:r>
      <w:r w:rsidR="006D7C62">
        <w:rPr>
          <w:lang w:val="en-US"/>
        </w:rPr>
        <w:t>j</w:t>
      </w:r>
      <w:r w:rsidR="006D7C62" w:rsidRPr="00183192">
        <w:t xml:space="preserve">) </w:t>
      </w:r>
      <w:r w:rsidR="006D7C62">
        <w:t>ч. 2) ст. 7 Закона РМ № 246 от 22.11.2017 «О государственном и муниципальном предприятиях»,</w:t>
      </w:r>
    </w:p>
    <w:p w:rsidR="00AB137D" w:rsidRDefault="00AB137D" w:rsidP="00AB137D">
      <w:pPr>
        <w:jc w:val="both"/>
      </w:pPr>
    </w:p>
    <w:p w:rsidR="00C0308B" w:rsidRDefault="00C91140" w:rsidP="00964D30">
      <w:pPr>
        <w:shd w:val="clear" w:color="auto" w:fill="FFFFFF"/>
        <w:ind w:left="28" w:firstLine="692"/>
        <w:jc w:val="both"/>
      </w:pPr>
      <w:r>
        <w:rPr>
          <w:color w:val="000000"/>
        </w:rPr>
        <w:t xml:space="preserve">                                     </w:t>
      </w:r>
      <w:r>
        <w:t>Чадыр-Лунгский Муниципальный Совет</w:t>
      </w:r>
    </w:p>
    <w:p w:rsidR="003477CA" w:rsidRDefault="003477CA" w:rsidP="00964D30">
      <w:pPr>
        <w:shd w:val="clear" w:color="auto" w:fill="FFFFFF"/>
        <w:ind w:left="28" w:firstLine="692"/>
        <w:jc w:val="both"/>
      </w:pPr>
    </w:p>
    <w:p w:rsidR="00C0308B" w:rsidRDefault="00C911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9F52DC" w:rsidRDefault="009F52D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16A99" w:rsidRDefault="00010B86" w:rsidP="00716A99">
      <w:pPr>
        <w:pStyle w:val="a7"/>
        <w:numPr>
          <w:ilvl w:val="0"/>
          <w:numId w:val="15"/>
        </w:numPr>
        <w:jc w:val="both"/>
      </w:pPr>
      <w:r>
        <w:t xml:space="preserve">Отменить Решение Муниципального Совета Чадыр-Лунга № </w:t>
      </w:r>
      <w:r w:rsidR="00716A99" w:rsidRPr="00716A99">
        <w:t xml:space="preserve">16/15 от 02.09.2020 г. «Об утверждении размеров арендной платы за земельные участки публичной собственности под магазинами и прилегающей территории, расположенными на Чадыр-Лунгском муниципальном рынке», </w:t>
      </w:r>
    </w:p>
    <w:p w:rsidR="00AB137D" w:rsidRDefault="00AB137D" w:rsidP="00921335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У</w:t>
      </w:r>
      <w:r w:rsidR="00D12B3A">
        <w:rPr>
          <w:bCs/>
        </w:rPr>
        <w:t xml:space="preserve">твердить плату за </w:t>
      </w:r>
      <w:r w:rsidR="00342AAE">
        <w:rPr>
          <w:bCs/>
        </w:rPr>
        <w:t>найм</w:t>
      </w:r>
      <w:r w:rsidR="00D12B3A">
        <w:rPr>
          <w:bCs/>
        </w:rPr>
        <w:t xml:space="preserve"> на</w:t>
      </w:r>
      <w:r w:rsidR="00716A99">
        <w:rPr>
          <w:bCs/>
        </w:rPr>
        <w:t xml:space="preserve"> земельные участки</w:t>
      </w:r>
      <w:r w:rsidR="00EF35BA">
        <w:rPr>
          <w:bCs/>
        </w:rPr>
        <w:t>, расположенные</w:t>
      </w:r>
      <w:r w:rsidR="00716A99">
        <w:rPr>
          <w:bCs/>
        </w:rPr>
        <w:t xml:space="preserve"> под </w:t>
      </w:r>
      <w:r w:rsidR="00EF35BA">
        <w:rPr>
          <w:bCs/>
        </w:rPr>
        <w:t xml:space="preserve">коммерческими </w:t>
      </w:r>
      <w:r w:rsidR="00716A99">
        <w:rPr>
          <w:bCs/>
        </w:rPr>
        <w:t xml:space="preserve">магазинами, расположенными на муниципальном рынке по ул. Чеканова, 4, в размере </w:t>
      </w:r>
      <w:r w:rsidR="00EF35BA">
        <w:rPr>
          <w:bCs/>
        </w:rPr>
        <w:t>___</w:t>
      </w:r>
      <w:r w:rsidR="00716A99">
        <w:rPr>
          <w:bCs/>
        </w:rPr>
        <w:t xml:space="preserve"> леев за 1 кв.м</w:t>
      </w:r>
      <w:r w:rsidR="003477CA">
        <w:rPr>
          <w:bCs/>
        </w:rPr>
        <w:t xml:space="preserve">  </w:t>
      </w:r>
      <w:r w:rsidR="003477CA" w:rsidRPr="003477CA">
        <w:rPr>
          <w:b/>
          <w:bCs/>
        </w:rPr>
        <w:t>за 1 (месяц\год)</w:t>
      </w:r>
      <w:r w:rsidR="00716A99">
        <w:rPr>
          <w:bCs/>
        </w:rPr>
        <w:t>.</w:t>
      </w:r>
      <w:r>
        <w:rPr>
          <w:bCs/>
        </w:rPr>
        <w:t>;</w:t>
      </w:r>
    </w:p>
    <w:p w:rsidR="00921335" w:rsidRDefault="00921335" w:rsidP="00921335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Контроль за исполнением настоящего решен</w:t>
      </w:r>
      <w:r w:rsidR="00AB137D">
        <w:rPr>
          <w:bCs/>
        </w:rPr>
        <w:t xml:space="preserve">ия возложить на заместителя </w:t>
      </w:r>
      <w:r w:rsidR="00635452">
        <w:rPr>
          <w:bCs/>
        </w:rPr>
        <w:t>Примара мун. Чадыр-Лунга Стамова М.П.;</w:t>
      </w:r>
    </w:p>
    <w:p w:rsidR="00921335" w:rsidRDefault="00921335" w:rsidP="00921335">
      <w:pPr>
        <w:pStyle w:val="a7"/>
        <w:numPr>
          <w:ilvl w:val="0"/>
          <w:numId w:val="15"/>
        </w:numPr>
        <w:spacing w:line="276" w:lineRule="auto"/>
        <w:jc w:val="both"/>
      </w:pPr>
      <w:r>
        <w:t>Настоящее решение может быть оспорено в соответствии с Административным Кодексом РМ в суд Комрат в 30-дневный срок, предусмотренный ст.209 АК РМ.</w:t>
      </w:r>
    </w:p>
    <w:p w:rsidR="00C0308B" w:rsidRDefault="00C0308B" w:rsidP="00535F19"/>
    <w:p w:rsidR="008252EB" w:rsidRDefault="00C91140">
      <w:pPr>
        <w:pStyle w:val="Standard"/>
        <w:spacing w:line="480" w:lineRule="auto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</w:p>
    <w:p w:rsidR="00C0308B" w:rsidRDefault="00C91140">
      <w:pPr>
        <w:pStyle w:val="Standard"/>
        <w:spacing w:line="480" w:lineRule="auto"/>
        <w:ind w:firstLine="708"/>
      </w:pPr>
      <w:r>
        <w:t>Виктор ГОЛИШ</w:t>
      </w:r>
      <w:r>
        <w:tab/>
      </w:r>
    </w:p>
    <w:p w:rsidR="00964D30" w:rsidRDefault="00C91140">
      <w:pPr>
        <w:pStyle w:val="Standard"/>
        <w:spacing w:line="480" w:lineRule="auto"/>
      </w:pPr>
      <w:r>
        <w:t xml:space="preserve">Контрассигнует: </w:t>
      </w:r>
      <w:r>
        <w:tab/>
      </w:r>
    </w:p>
    <w:p w:rsidR="008252EB" w:rsidRDefault="00C91140" w:rsidP="00964D30">
      <w:pPr>
        <w:pStyle w:val="Standard"/>
        <w:spacing w:line="480" w:lineRule="auto"/>
        <w:ind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64D30">
        <w:tab/>
      </w:r>
      <w:r w:rsidR="00964D30">
        <w:tab/>
      </w:r>
    </w:p>
    <w:p w:rsidR="00AF5AE2" w:rsidRPr="00A77B03" w:rsidRDefault="00C91140" w:rsidP="003477CA">
      <w:pPr>
        <w:pStyle w:val="Standard"/>
        <w:spacing w:line="480" w:lineRule="auto"/>
        <w:ind w:firstLine="708"/>
        <w:rPr>
          <w:lang w:val="en-US"/>
        </w:rPr>
      </w:pPr>
      <w:r>
        <w:t>Олеся ЧЕБАНОВА</w:t>
      </w:r>
    </w:p>
    <w:sectPr w:rsidR="00AF5AE2" w:rsidRPr="00A77B03">
      <w:pgSz w:w="11906" w:h="16838"/>
      <w:pgMar w:top="284" w:right="850" w:bottom="47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8AB" w:rsidRDefault="00F678AB">
      <w:r>
        <w:separator/>
      </w:r>
    </w:p>
  </w:endnote>
  <w:endnote w:type="continuationSeparator" w:id="0">
    <w:p w:rsidR="00F678AB" w:rsidRDefault="00F6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8AB" w:rsidRDefault="00F678AB">
      <w:r>
        <w:separator/>
      </w:r>
    </w:p>
  </w:footnote>
  <w:footnote w:type="continuationSeparator" w:id="0">
    <w:p w:rsidR="00F678AB" w:rsidRDefault="00F67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468E9"/>
    <w:multiLevelType w:val="hybridMultilevel"/>
    <w:tmpl w:val="A87E8B2C"/>
    <w:lvl w:ilvl="0" w:tplc="2206A4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3D1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D627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A29ED"/>
    <w:multiLevelType w:val="hybridMultilevel"/>
    <w:tmpl w:val="AD10B6A8"/>
    <w:lvl w:ilvl="0" w:tplc="34B67CFE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E5E4D"/>
    <w:multiLevelType w:val="hybridMultilevel"/>
    <w:tmpl w:val="12E8A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multilevel"/>
    <w:tmpl w:val="49F15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D11F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F5901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11629"/>
    <w:multiLevelType w:val="hybridMultilevel"/>
    <w:tmpl w:val="0F743BCC"/>
    <w:lvl w:ilvl="0" w:tplc="0E681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1D11D8"/>
    <w:multiLevelType w:val="hybridMultilevel"/>
    <w:tmpl w:val="E48EC3F0"/>
    <w:lvl w:ilvl="0" w:tplc="8B8E6882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F4EF4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E2762"/>
    <w:multiLevelType w:val="hybridMultilevel"/>
    <w:tmpl w:val="1228E4F2"/>
    <w:lvl w:ilvl="0" w:tplc="3DE6338C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17133"/>
    <w:multiLevelType w:val="hybridMultilevel"/>
    <w:tmpl w:val="DF520852"/>
    <w:lvl w:ilvl="0" w:tplc="FC7A6D70">
      <w:start w:val="5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F3E12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C3AEA"/>
    <w:multiLevelType w:val="hybridMultilevel"/>
    <w:tmpl w:val="E348E306"/>
    <w:lvl w:ilvl="0" w:tplc="E886FA2A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11"/>
  </w:num>
  <w:num w:numId="6">
    <w:abstractNumId w:val="12"/>
  </w:num>
  <w:num w:numId="7">
    <w:abstractNumId w:val="14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13"/>
  </w:num>
  <w:num w:numId="13">
    <w:abstractNumId w:val="3"/>
  </w:num>
  <w:num w:numId="14">
    <w:abstractNumId w:val="15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2B"/>
    <w:rsid w:val="00005220"/>
    <w:rsid w:val="00010B86"/>
    <w:rsid w:val="00013FF6"/>
    <w:rsid w:val="0002264D"/>
    <w:rsid w:val="00031BC9"/>
    <w:rsid w:val="00035D6A"/>
    <w:rsid w:val="00066E0D"/>
    <w:rsid w:val="000812AF"/>
    <w:rsid w:val="0009289E"/>
    <w:rsid w:val="00097245"/>
    <w:rsid w:val="000A7F08"/>
    <w:rsid w:val="000B746E"/>
    <w:rsid w:val="000C3725"/>
    <w:rsid w:val="000F6675"/>
    <w:rsid w:val="001131EC"/>
    <w:rsid w:val="00156ADA"/>
    <w:rsid w:val="0017368F"/>
    <w:rsid w:val="00182356"/>
    <w:rsid w:val="00183192"/>
    <w:rsid w:val="00186398"/>
    <w:rsid w:val="0019213F"/>
    <w:rsid w:val="001A5C8B"/>
    <w:rsid w:val="001B12EC"/>
    <w:rsid w:val="001B220F"/>
    <w:rsid w:val="001B7002"/>
    <w:rsid w:val="001B7EE1"/>
    <w:rsid w:val="001F5AE4"/>
    <w:rsid w:val="00205FEB"/>
    <w:rsid w:val="00207157"/>
    <w:rsid w:val="0021231A"/>
    <w:rsid w:val="00215404"/>
    <w:rsid w:val="00216D8C"/>
    <w:rsid w:val="0022187B"/>
    <w:rsid w:val="00223463"/>
    <w:rsid w:val="002307BE"/>
    <w:rsid w:val="00244180"/>
    <w:rsid w:val="00254E95"/>
    <w:rsid w:val="00267678"/>
    <w:rsid w:val="00271043"/>
    <w:rsid w:val="002F6C63"/>
    <w:rsid w:val="003039FD"/>
    <w:rsid w:val="00317881"/>
    <w:rsid w:val="00323A18"/>
    <w:rsid w:val="00342AAE"/>
    <w:rsid w:val="0034370D"/>
    <w:rsid w:val="003477CA"/>
    <w:rsid w:val="00350C55"/>
    <w:rsid w:val="003523E4"/>
    <w:rsid w:val="003911AD"/>
    <w:rsid w:val="003C10E6"/>
    <w:rsid w:val="003C3745"/>
    <w:rsid w:val="003F1E62"/>
    <w:rsid w:val="003F7CEB"/>
    <w:rsid w:val="004006F8"/>
    <w:rsid w:val="004063E0"/>
    <w:rsid w:val="00412953"/>
    <w:rsid w:val="00423C89"/>
    <w:rsid w:val="004409C2"/>
    <w:rsid w:val="00447ED2"/>
    <w:rsid w:val="004568BC"/>
    <w:rsid w:val="00464F2A"/>
    <w:rsid w:val="004679F6"/>
    <w:rsid w:val="004A01FB"/>
    <w:rsid w:val="004B4457"/>
    <w:rsid w:val="004C1050"/>
    <w:rsid w:val="004D6FE1"/>
    <w:rsid w:val="004E4823"/>
    <w:rsid w:val="00504589"/>
    <w:rsid w:val="0052588E"/>
    <w:rsid w:val="00527583"/>
    <w:rsid w:val="00535F19"/>
    <w:rsid w:val="005435D7"/>
    <w:rsid w:val="00544232"/>
    <w:rsid w:val="00545A4F"/>
    <w:rsid w:val="00547A1E"/>
    <w:rsid w:val="00570AE5"/>
    <w:rsid w:val="00581681"/>
    <w:rsid w:val="00597B1E"/>
    <w:rsid w:val="00597C5D"/>
    <w:rsid w:val="005D2FFD"/>
    <w:rsid w:val="005D3EAE"/>
    <w:rsid w:val="005E4142"/>
    <w:rsid w:val="005E65EA"/>
    <w:rsid w:val="005F62DA"/>
    <w:rsid w:val="005F699A"/>
    <w:rsid w:val="00623500"/>
    <w:rsid w:val="00635452"/>
    <w:rsid w:val="00651088"/>
    <w:rsid w:val="00672D25"/>
    <w:rsid w:val="006A606E"/>
    <w:rsid w:val="006B3D46"/>
    <w:rsid w:val="006C3590"/>
    <w:rsid w:val="006D5DF1"/>
    <w:rsid w:val="006D5EE5"/>
    <w:rsid w:val="006D7C62"/>
    <w:rsid w:val="006E1490"/>
    <w:rsid w:val="007108A9"/>
    <w:rsid w:val="00713DEC"/>
    <w:rsid w:val="00716A99"/>
    <w:rsid w:val="00720B6C"/>
    <w:rsid w:val="00733E2D"/>
    <w:rsid w:val="00757545"/>
    <w:rsid w:val="00762B2A"/>
    <w:rsid w:val="00765BEB"/>
    <w:rsid w:val="007749D4"/>
    <w:rsid w:val="00784EBF"/>
    <w:rsid w:val="00795ECA"/>
    <w:rsid w:val="00795F63"/>
    <w:rsid w:val="007960DD"/>
    <w:rsid w:val="007A78AC"/>
    <w:rsid w:val="007C54EA"/>
    <w:rsid w:val="008119AF"/>
    <w:rsid w:val="00812239"/>
    <w:rsid w:val="008252EB"/>
    <w:rsid w:val="00825BF4"/>
    <w:rsid w:val="00834D4D"/>
    <w:rsid w:val="00836A53"/>
    <w:rsid w:val="008535B4"/>
    <w:rsid w:val="008967B4"/>
    <w:rsid w:val="008970EF"/>
    <w:rsid w:val="008B13FA"/>
    <w:rsid w:val="008B2FE4"/>
    <w:rsid w:val="008C612C"/>
    <w:rsid w:val="008D0A4E"/>
    <w:rsid w:val="008D0D4D"/>
    <w:rsid w:val="008D5ABC"/>
    <w:rsid w:val="008D7202"/>
    <w:rsid w:val="008E6C70"/>
    <w:rsid w:val="00905130"/>
    <w:rsid w:val="00907949"/>
    <w:rsid w:val="00921335"/>
    <w:rsid w:val="00930140"/>
    <w:rsid w:val="009310E3"/>
    <w:rsid w:val="0094553B"/>
    <w:rsid w:val="00945BCB"/>
    <w:rsid w:val="00964D30"/>
    <w:rsid w:val="009660B2"/>
    <w:rsid w:val="009F141D"/>
    <w:rsid w:val="009F52DC"/>
    <w:rsid w:val="00A02714"/>
    <w:rsid w:val="00A73426"/>
    <w:rsid w:val="00A75EAF"/>
    <w:rsid w:val="00A77B03"/>
    <w:rsid w:val="00A94D92"/>
    <w:rsid w:val="00AA6981"/>
    <w:rsid w:val="00AB137D"/>
    <w:rsid w:val="00AB6072"/>
    <w:rsid w:val="00AB6FFF"/>
    <w:rsid w:val="00AC6976"/>
    <w:rsid w:val="00AF5AE2"/>
    <w:rsid w:val="00AF7B1E"/>
    <w:rsid w:val="00B069A2"/>
    <w:rsid w:val="00B159F5"/>
    <w:rsid w:val="00B171B6"/>
    <w:rsid w:val="00B32CFA"/>
    <w:rsid w:val="00B35BF0"/>
    <w:rsid w:val="00B36177"/>
    <w:rsid w:val="00B40BBC"/>
    <w:rsid w:val="00B45806"/>
    <w:rsid w:val="00B645B3"/>
    <w:rsid w:val="00B84424"/>
    <w:rsid w:val="00B846BD"/>
    <w:rsid w:val="00B93E52"/>
    <w:rsid w:val="00BA1894"/>
    <w:rsid w:val="00BB7044"/>
    <w:rsid w:val="00BC731D"/>
    <w:rsid w:val="00BE0250"/>
    <w:rsid w:val="00C02932"/>
    <w:rsid w:val="00C0308B"/>
    <w:rsid w:val="00C03784"/>
    <w:rsid w:val="00C11DE7"/>
    <w:rsid w:val="00C2280A"/>
    <w:rsid w:val="00C4602B"/>
    <w:rsid w:val="00C503AF"/>
    <w:rsid w:val="00C55507"/>
    <w:rsid w:val="00C71A71"/>
    <w:rsid w:val="00C73DE4"/>
    <w:rsid w:val="00C746FF"/>
    <w:rsid w:val="00C762EB"/>
    <w:rsid w:val="00C77C0F"/>
    <w:rsid w:val="00C91140"/>
    <w:rsid w:val="00C943AD"/>
    <w:rsid w:val="00C94404"/>
    <w:rsid w:val="00CA7F5D"/>
    <w:rsid w:val="00CC0989"/>
    <w:rsid w:val="00CD0FC2"/>
    <w:rsid w:val="00CD3619"/>
    <w:rsid w:val="00CE6860"/>
    <w:rsid w:val="00CF2A6A"/>
    <w:rsid w:val="00CF548A"/>
    <w:rsid w:val="00CF6C70"/>
    <w:rsid w:val="00CF7458"/>
    <w:rsid w:val="00D073F7"/>
    <w:rsid w:val="00D12B3A"/>
    <w:rsid w:val="00D63C68"/>
    <w:rsid w:val="00D739F5"/>
    <w:rsid w:val="00D83CA9"/>
    <w:rsid w:val="00D85DA6"/>
    <w:rsid w:val="00D85F1C"/>
    <w:rsid w:val="00D86EBD"/>
    <w:rsid w:val="00D97FF3"/>
    <w:rsid w:val="00DB6EF2"/>
    <w:rsid w:val="00DD4CCB"/>
    <w:rsid w:val="00DE2EA3"/>
    <w:rsid w:val="00E10ABD"/>
    <w:rsid w:val="00E11C07"/>
    <w:rsid w:val="00E22EB3"/>
    <w:rsid w:val="00E267F4"/>
    <w:rsid w:val="00E321AD"/>
    <w:rsid w:val="00E3425C"/>
    <w:rsid w:val="00E51D66"/>
    <w:rsid w:val="00E52C47"/>
    <w:rsid w:val="00E55D51"/>
    <w:rsid w:val="00E572FE"/>
    <w:rsid w:val="00E57817"/>
    <w:rsid w:val="00E62ECE"/>
    <w:rsid w:val="00E90BB8"/>
    <w:rsid w:val="00EA35EA"/>
    <w:rsid w:val="00EB72FC"/>
    <w:rsid w:val="00EE281B"/>
    <w:rsid w:val="00EE6D24"/>
    <w:rsid w:val="00EF35BA"/>
    <w:rsid w:val="00F0292F"/>
    <w:rsid w:val="00F04756"/>
    <w:rsid w:val="00F07B78"/>
    <w:rsid w:val="00F5066B"/>
    <w:rsid w:val="00F678AB"/>
    <w:rsid w:val="00F76A5E"/>
    <w:rsid w:val="00F8065E"/>
    <w:rsid w:val="00F82869"/>
    <w:rsid w:val="00F9143E"/>
    <w:rsid w:val="00F92F31"/>
    <w:rsid w:val="00F93D1D"/>
    <w:rsid w:val="00FB3CFD"/>
    <w:rsid w:val="00FB6153"/>
    <w:rsid w:val="00FC0489"/>
    <w:rsid w:val="00FC609A"/>
    <w:rsid w:val="00FD0529"/>
    <w:rsid w:val="1CE21DE4"/>
    <w:rsid w:val="426339F7"/>
    <w:rsid w:val="5BE56103"/>
    <w:rsid w:val="71632844"/>
    <w:rsid w:val="7B8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73A06A8-92CB-41D1-9475-18464CCE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2024-12-06T07:31:00Z</cp:lastPrinted>
  <dcterms:created xsi:type="dcterms:W3CDTF">2025-05-19T11:01:00Z</dcterms:created>
  <dcterms:modified xsi:type="dcterms:W3CDTF">2025-05-19T11:01:00Z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35D59A83BC81469FAAC07BF0D11A2A96_12</vt:lpwstr>
  </property>
</Properties>
</file>