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F0A" w:rsidRDefault="00647F0A" w:rsidP="00647F0A">
      <w:r>
        <w:t xml:space="preserve">    В ЕКЦ в 2012 года прошло 26 мероприятий. Стали традиционными такие мероприятия, как театрализованный утренник для детей с ограниченными возможностями и для детей воинов-афганцев, к 8 марта – церемония награждения «женщина года», с приглашением заслуженных артистов, день защиты детей - 1 июня, день города, конкурс красоты «</w:t>
      </w:r>
      <w:proofErr w:type="spellStart"/>
      <w:r>
        <w:t>Буджакская</w:t>
      </w:r>
      <w:proofErr w:type="spellEnd"/>
      <w:r>
        <w:t xml:space="preserve"> красавица», фестиваль КВН «Жесть», фестиваль гагаузской песни. </w:t>
      </w:r>
    </w:p>
    <w:sectPr w:rsidR="00647F0A" w:rsidSect="00C60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7F0A"/>
    <w:rsid w:val="00080AE9"/>
    <w:rsid w:val="001F5DAE"/>
    <w:rsid w:val="00297BB4"/>
    <w:rsid w:val="002C2397"/>
    <w:rsid w:val="00342A87"/>
    <w:rsid w:val="003A09E6"/>
    <w:rsid w:val="00647F0A"/>
    <w:rsid w:val="0069580E"/>
    <w:rsid w:val="0085169C"/>
    <w:rsid w:val="009F7357"/>
    <w:rsid w:val="00B435F6"/>
    <w:rsid w:val="00BF24BB"/>
    <w:rsid w:val="00C604B0"/>
    <w:rsid w:val="00CD258C"/>
    <w:rsid w:val="00D76B7E"/>
    <w:rsid w:val="00F651B1"/>
    <w:rsid w:val="00FB0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F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47F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</Words>
  <Characters>343</Characters>
  <Application>Microsoft Office Word</Application>
  <DocSecurity>0</DocSecurity>
  <Lines>2</Lines>
  <Paragraphs>1</Paragraphs>
  <ScaleCrop>false</ScaleCrop>
  <Company>Grizli777</Company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2013-02-17T10:40:00Z</dcterms:created>
  <dcterms:modified xsi:type="dcterms:W3CDTF">2013-02-17T10:42:00Z</dcterms:modified>
</cp:coreProperties>
</file>