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7A5" w:rsidRPr="00710CC6" w:rsidRDefault="007B77A5" w:rsidP="007B77A5">
      <w:pPr>
        <w:pStyle w:val="1"/>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 xml:space="preserve">         Сфера образования. </w:t>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 xml:space="preserve">На содержание школьных и детских дошкольных учреждений за отчётный период направлялось ежегодно около 80 %  бюджетных средств. </w:t>
      </w:r>
      <w:r w:rsidRPr="00710CC6">
        <w:rPr>
          <w:rFonts w:ascii="Times New Roman" w:hAnsi="Times New Roman" w:cs="Times New Roman"/>
          <w:color w:val="1D1B11" w:themeColor="background2" w:themeShade="1A"/>
          <w:sz w:val="24"/>
          <w:szCs w:val="24"/>
        </w:rPr>
        <w:tab/>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В городе функционируют: 2 лицея, 2 гимназии, 7 детских садов, школа-интернат и частный молдо-турецкий лицей. Если раньше город вынужден был содержать полупустые школьные учреждения, то в настоящий момент школы и лицея укомплектованы. Не возникает и проблем с детскими садами, поскольку на безе лицея №6 был открыт детсад. Отремонтирован учебный корпус для начального звена обучения. Таким образом гимназия №6 сможет осуществлять полный образовательный цикл (от дошкольника- школьник</w:t>
      </w:r>
      <w:proofErr w:type="gramStart"/>
      <w:r w:rsidRPr="00710CC6">
        <w:rPr>
          <w:rFonts w:ascii="Times New Roman" w:hAnsi="Times New Roman" w:cs="Times New Roman"/>
          <w:color w:val="1D1B11" w:themeColor="background2" w:themeShade="1A"/>
          <w:sz w:val="24"/>
          <w:szCs w:val="24"/>
        </w:rPr>
        <w:t>а-</w:t>
      </w:r>
      <w:proofErr w:type="gramEnd"/>
      <w:r w:rsidRPr="00710CC6">
        <w:rPr>
          <w:rFonts w:ascii="Times New Roman" w:hAnsi="Times New Roman" w:cs="Times New Roman"/>
          <w:color w:val="1D1B11" w:themeColor="background2" w:themeShade="1A"/>
          <w:sz w:val="24"/>
          <w:szCs w:val="24"/>
        </w:rPr>
        <w:t xml:space="preserve"> гимназический курс). В 2012-м году Примэрия города при помощи внедренной программы ПРООН и финансовой поддержки Правительства Швеции осуществила гранд на сумму 36 тысяч долларов США, который был предназначен для ремонта мастерских в гимназии №6. Работы, связанные с реконструкцией и ремонтом детского сада-гимназии №6 взяла на себя общественная организации «Глория», куда вложила оеоло 700 тысяч леев. </w:t>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Количество детей в школьных и дошкольных учреждениях:</w:t>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p>
    <w:tbl>
      <w:tblPr>
        <w:tblW w:w="8790" w:type="dxa"/>
        <w:tblInd w:w="54" w:type="dxa"/>
        <w:tblLayout w:type="fixed"/>
        <w:tblCellMar>
          <w:left w:w="54" w:type="dxa"/>
          <w:right w:w="54" w:type="dxa"/>
        </w:tblCellMar>
        <w:tblLook w:val="0000"/>
      </w:tblPr>
      <w:tblGrid>
        <w:gridCol w:w="993"/>
        <w:gridCol w:w="1134"/>
        <w:gridCol w:w="1134"/>
        <w:gridCol w:w="1134"/>
        <w:gridCol w:w="1275"/>
        <w:gridCol w:w="1560"/>
        <w:gridCol w:w="1560"/>
      </w:tblGrid>
      <w:tr w:rsidR="007B77A5" w:rsidRPr="00710CC6" w:rsidTr="007B77A5">
        <w:trPr>
          <w:trHeight w:val="1"/>
        </w:trPr>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2007 год</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2008 год</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2009 год</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2010 год</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2011 год</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b/>
                <w:bCs/>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2012г.</w:t>
            </w:r>
          </w:p>
        </w:tc>
      </w:tr>
      <w:tr w:rsidR="007B77A5" w:rsidRPr="00710CC6" w:rsidTr="007B77A5">
        <w:trPr>
          <w:trHeight w:val="1"/>
        </w:trPr>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 xml:space="preserve">Школы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2154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1979</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1936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1935</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14149" w:rsidP="00985F08">
            <w:pPr>
              <w:autoSpaceDE w:val="0"/>
              <w:autoSpaceDN w:val="0"/>
              <w:adjustRightInd w:val="0"/>
              <w:spacing w:after="0" w:line="240" w:lineRule="auto"/>
              <w:jc w:val="center"/>
              <w:rPr>
                <w:rFonts w:ascii="Times New Roman" w:hAnsi="Times New Roman" w:cs="Times New Roman"/>
                <w:b/>
                <w:bCs/>
                <w:color w:val="1D1B11" w:themeColor="background2" w:themeShade="1A"/>
                <w:sz w:val="24"/>
                <w:szCs w:val="24"/>
              </w:rPr>
            </w:pPr>
            <w:r>
              <w:rPr>
                <w:rFonts w:ascii="Times New Roman" w:hAnsi="Times New Roman" w:cs="Times New Roman"/>
                <w:b/>
                <w:bCs/>
                <w:color w:val="1D1B11" w:themeColor="background2" w:themeShade="1A"/>
                <w:sz w:val="24"/>
                <w:szCs w:val="24"/>
              </w:rPr>
              <w:t>1822</w:t>
            </w:r>
          </w:p>
        </w:tc>
      </w:tr>
      <w:tr w:rsidR="007B77A5" w:rsidRPr="00710CC6" w:rsidTr="007B77A5">
        <w:trPr>
          <w:trHeight w:val="1"/>
        </w:trPr>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 xml:space="preserve">Сады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935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1104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1040</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B77A5"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1120</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B77A5" w:rsidRPr="00710CC6" w:rsidRDefault="00714149" w:rsidP="00985F08">
            <w:pPr>
              <w:autoSpaceDE w:val="0"/>
              <w:autoSpaceDN w:val="0"/>
              <w:adjustRightInd w:val="0"/>
              <w:spacing w:after="0" w:line="240" w:lineRule="auto"/>
              <w:jc w:val="center"/>
              <w:rPr>
                <w:rFonts w:ascii="Times New Roman" w:hAnsi="Times New Roman" w:cs="Times New Roman"/>
                <w:b/>
                <w:bCs/>
                <w:color w:val="1D1B11" w:themeColor="background2" w:themeShade="1A"/>
                <w:sz w:val="24"/>
                <w:szCs w:val="24"/>
              </w:rPr>
            </w:pPr>
            <w:r>
              <w:rPr>
                <w:rFonts w:ascii="Times New Roman" w:hAnsi="Times New Roman" w:cs="Times New Roman"/>
                <w:b/>
                <w:bCs/>
                <w:color w:val="1D1B11" w:themeColor="background2" w:themeShade="1A"/>
                <w:sz w:val="24"/>
                <w:szCs w:val="24"/>
              </w:rPr>
              <w:t>1214</w:t>
            </w:r>
          </w:p>
        </w:tc>
      </w:tr>
    </w:tbl>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 xml:space="preserve">Питание в школьных и дошкольных учреждениях. </w:t>
      </w:r>
      <w:r w:rsidRPr="00710CC6">
        <w:rPr>
          <w:rFonts w:ascii="Times New Roman" w:hAnsi="Times New Roman" w:cs="Times New Roman"/>
          <w:color w:val="1D1B11" w:themeColor="background2" w:themeShade="1A"/>
          <w:sz w:val="24"/>
          <w:szCs w:val="24"/>
        </w:rPr>
        <w:t xml:space="preserve">Питание детей в школьных и дошкольных учреждениях осуществлялось на довольно хорошем уровне. Продукты питания приобретались в соответствие с законом о государственных закупках посредством тендеров у экономических агентов. Все заявки руководителей школьных и дошкольных учреждений на приобретение продуктов питания за отчётный период выполнялись в полном объёме. </w:t>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Финансовые затраты на приобретение продуктов питания (данные представлены без учёта продуктов питания произведенной из гуманитарной пшеницы):</w:t>
      </w:r>
    </w:p>
    <w:p w:rsidR="007B77A5" w:rsidRPr="00710CC6" w:rsidRDefault="007B77A5"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p>
    <w:tbl>
      <w:tblPr>
        <w:tblW w:w="8789" w:type="dxa"/>
        <w:tblInd w:w="54" w:type="dxa"/>
        <w:tblLayout w:type="fixed"/>
        <w:tblCellMar>
          <w:left w:w="54" w:type="dxa"/>
          <w:right w:w="54" w:type="dxa"/>
        </w:tblCellMar>
        <w:tblLook w:val="0000"/>
      </w:tblPr>
      <w:tblGrid>
        <w:gridCol w:w="1701"/>
        <w:gridCol w:w="1418"/>
        <w:gridCol w:w="1276"/>
        <w:gridCol w:w="1842"/>
        <w:gridCol w:w="1276"/>
        <w:gridCol w:w="1276"/>
      </w:tblGrid>
      <w:tr w:rsidR="008B5801" w:rsidRPr="00710CC6" w:rsidTr="008B5801">
        <w:trPr>
          <w:trHeight w:val="1"/>
        </w:trPr>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2008 год</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2009 год</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2010 год</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2011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2012г.</w:t>
            </w:r>
          </w:p>
        </w:tc>
      </w:tr>
      <w:tr w:rsidR="008B5801" w:rsidRPr="00710CC6" w:rsidTr="008B5801">
        <w:trPr>
          <w:trHeight w:val="1"/>
        </w:trPr>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Сады  (леев)</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2173</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1917</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2351</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2541</w:t>
            </w:r>
            <w:r w:rsidR="00710CC6" w:rsidRPr="00710CC6">
              <w:rPr>
                <w:rFonts w:ascii="Times New Roman" w:hAnsi="Times New Roman" w:cs="Times New Roman"/>
                <w:b/>
                <w:color w:val="1D1B11" w:themeColor="background2" w:themeShade="1A"/>
                <w:sz w:val="24"/>
                <w:szCs w:val="24"/>
              </w:rPr>
              <w:t>.</w:t>
            </w:r>
            <w:r w:rsidRPr="00710CC6">
              <w:rPr>
                <w:rFonts w:ascii="Times New Roman" w:hAnsi="Times New Roman" w:cs="Times New Roman"/>
                <w:b/>
                <w:color w:val="1D1B11" w:themeColor="background2" w:themeShade="1A"/>
                <w:sz w:val="24"/>
                <w:szCs w:val="24"/>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710CC6" w:rsidP="00710CC6">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2233.0</w:t>
            </w:r>
          </w:p>
        </w:tc>
      </w:tr>
      <w:tr w:rsidR="008B5801" w:rsidRPr="00710CC6" w:rsidTr="008B5801">
        <w:trPr>
          <w:trHeight w:val="1"/>
        </w:trPr>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985F08">
            <w:pPr>
              <w:autoSpaceDE w:val="0"/>
              <w:autoSpaceDN w:val="0"/>
              <w:adjustRightInd w:val="0"/>
              <w:spacing w:after="0" w:line="240" w:lineRule="auto"/>
              <w:jc w:val="both"/>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Школы (леев)</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447</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424</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5</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color w:val="1D1B11" w:themeColor="background2" w:themeShade="1A"/>
                <w:sz w:val="24"/>
                <w:szCs w:val="24"/>
              </w:rPr>
            </w:pPr>
            <w:r w:rsidRPr="00710CC6">
              <w:rPr>
                <w:rFonts w:ascii="Times New Roman" w:hAnsi="Times New Roman" w:cs="Times New Roman"/>
                <w:b/>
                <w:bCs/>
                <w:color w:val="1D1B11" w:themeColor="background2" w:themeShade="1A"/>
                <w:sz w:val="24"/>
                <w:szCs w:val="24"/>
              </w:rPr>
              <w:t>613</w:t>
            </w:r>
            <w:r w:rsidR="00710CC6" w:rsidRPr="00710CC6">
              <w:rPr>
                <w:rFonts w:ascii="Times New Roman" w:hAnsi="Times New Roman" w:cs="Times New Roman"/>
                <w:b/>
                <w:bCs/>
                <w:color w:val="1D1B11" w:themeColor="background2" w:themeShade="1A"/>
                <w:sz w:val="24"/>
                <w:szCs w:val="24"/>
              </w:rPr>
              <w:t>.</w:t>
            </w:r>
            <w:r w:rsidRPr="00710CC6">
              <w:rPr>
                <w:rFonts w:ascii="Times New Roman" w:hAnsi="Times New Roman" w:cs="Times New Roman"/>
                <w:b/>
                <w:bCs/>
                <w:color w:val="1D1B11" w:themeColor="background2" w:themeShade="1A"/>
                <w:sz w:val="24"/>
                <w:szCs w:val="24"/>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8B5801" w:rsidP="00710CC6">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708</w:t>
            </w:r>
            <w:r w:rsidR="00710CC6" w:rsidRPr="00710CC6">
              <w:rPr>
                <w:rFonts w:ascii="Times New Roman" w:hAnsi="Times New Roman" w:cs="Times New Roman"/>
                <w:b/>
                <w:color w:val="1D1B11" w:themeColor="background2" w:themeShade="1A"/>
                <w:sz w:val="24"/>
                <w:szCs w:val="24"/>
              </w:rPr>
              <w:t>.</w:t>
            </w:r>
            <w:r w:rsidRPr="00710CC6">
              <w:rPr>
                <w:rFonts w:ascii="Times New Roman" w:hAnsi="Times New Roman" w:cs="Times New Roman"/>
                <w:b/>
                <w:color w:val="1D1B11" w:themeColor="background2" w:themeShade="1A"/>
                <w:sz w:val="24"/>
                <w:szCs w:val="24"/>
              </w:rP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B5801" w:rsidRPr="00710CC6" w:rsidRDefault="00710CC6" w:rsidP="00985F08">
            <w:pPr>
              <w:autoSpaceDE w:val="0"/>
              <w:autoSpaceDN w:val="0"/>
              <w:adjustRightInd w:val="0"/>
              <w:spacing w:after="0" w:line="240" w:lineRule="auto"/>
              <w:jc w:val="center"/>
              <w:rPr>
                <w:rFonts w:ascii="Times New Roman" w:hAnsi="Times New Roman" w:cs="Times New Roman"/>
                <w:b/>
                <w:color w:val="1D1B11" w:themeColor="background2" w:themeShade="1A"/>
                <w:sz w:val="24"/>
                <w:szCs w:val="24"/>
              </w:rPr>
            </w:pPr>
            <w:r w:rsidRPr="00710CC6">
              <w:rPr>
                <w:rFonts w:ascii="Times New Roman" w:hAnsi="Times New Roman" w:cs="Times New Roman"/>
                <w:b/>
                <w:color w:val="1D1B11" w:themeColor="background2" w:themeShade="1A"/>
                <w:sz w:val="24"/>
                <w:szCs w:val="24"/>
              </w:rPr>
              <w:t>448.8</w:t>
            </w:r>
          </w:p>
        </w:tc>
      </w:tr>
    </w:tbl>
    <w:p w:rsidR="007B77A5" w:rsidRPr="00DD310D" w:rsidRDefault="00710CC6" w:rsidP="007B77A5">
      <w:pPr>
        <w:autoSpaceDE w:val="0"/>
        <w:autoSpaceDN w:val="0"/>
        <w:adjustRightInd w:val="0"/>
        <w:spacing w:after="0" w:line="240" w:lineRule="auto"/>
        <w:ind w:firstLine="708"/>
        <w:jc w:val="both"/>
        <w:rPr>
          <w:rFonts w:ascii="Times New Roman" w:hAnsi="Times New Roman" w:cs="Times New Roman"/>
          <w:color w:val="1D1B11" w:themeColor="background2" w:themeShade="1A"/>
          <w:sz w:val="24"/>
          <w:szCs w:val="24"/>
        </w:rPr>
      </w:pPr>
      <w:r w:rsidRPr="00710CC6">
        <w:rPr>
          <w:rFonts w:ascii="Times New Roman" w:hAnsi="Times New Roman" w:cs="Times New Roman"/>
          <w:color w:val="1D1B11" w:themeColor="background2" w:themeShade="1A"/>
          <w:sz w:val="24"/>
          <w:szCs w:val="24"/>
        </w:rPr>
        <w:t>Лагерь – 43.7</w:t>
      </w:r>
      <w:r w:rsidR="00DD310D" w:rsidRPr="00DD310D">
        <w:rPr>
          <w:rFonts w:ascii="Times New Roman" w:hAnsi="Times New Roman" w:cs="Times New Roman"/>
          <w:color w:val="1D1B11" w:themeColor="background2" w:themeShade="1A"/>
          <w:sz w:val="24"/>
          <w:szCs w:val="24"/>
        </w:rPr>
        <w:t xml:space="preserve"> </w:t>
      </w:r>
      <w:r w:rsidR="00DD310D">
        <w:rPr>
          <w:rFonts w:ascii="Times New Roman" w:hAnsi="Times New Roman" w:cs="Times New Roman"/>
          <w:color w:val="1D1B11" w:themeColor="background2" w:themeShade="1A"/>
          <w:sz w:val="24"/>
          <w:szCs w:val="24"/>
        </w:rPr>
        <w:t>тыс. леев</w:t>
      </w:r>
    </w:p>
    <w:p w:rsidR="00624432" w:rsidRPr="00710CC6" w:rsidRDefault="00624432"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8B5801" w:rsidRPr="00710CC6" w:rsidRDefault="008B5801"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710CC6">
        <w:rPr>
          <w:rFonts w:ascii="Times New Roman" w:hAnsi="Times New Roman" w:cs="Times New Roman"/>
          <w:b/>
          <w:color w:val="1D1B11" w:themeColor="background2" w:themeShade="1A"/>
          <w:sz w:val="24"/>
          <w:szCs w:val="24"/>
          <w:shd w:val="clear" w:color="auto" w:fill="FFFFFF"/>
        </w:rPr>
        <w:t>Социальная сфера</w:t>
      </w:r>
    </w:p>
    <w:p w:rsidR="008B5801" w:rsidRPr="00710CC6" w:rsidRDefault="008B5801"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8B5801"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Колличество на учете пенсионеров – 3191</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Инвалидов всего: 1901 </w:t>
      </w:r>
    </w:p>
    <w:p w:rsidR="001C6F7B" w:rsidRPr="00710CC6" w:rsidRDefault="001C6F7B" w:rsidP="001C6F7B">
      <w:pPr>
        <w:pStyle w:val="a4"/>
        <w:spacing w:after="0" w:line="240" w:lineRule="auto"/>
        <w:ind w:left="106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1 группа – 225 </w:t>
      </w:r>
    </w:p>
    <w:p w:rsidR="001C6F7B" w:rsidRPr="00710CC6" w:rsidRDefault="001C6F7B" w:rsidP="001C6F7B">
      <w:pPr>
        <w:pStyle w:val="a4"/>
        <w:spacing w:after="0" w:line="240" w:lineRule="auto"/>
        <w:ind w:left="106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2 группа -1459 </w:t>
      </w:r>
    </w:p>
    <w:p w:rsidR="001C6F7B" w:rsidRPr="00710CC6" w:rsidRDefault="001C6F7B" w:rsidP="001C6F7B">
      <w:pPr>
        <w:pStyle w:val="a4"/>
        <w:spacing w:after="0" w:line="240" w:lineRule="auto"/>
        <w:ind w:left="106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3 группа – 116 </w:t>
      </w:r>
    </w:p>
    <w:p w:rsidR="001C6F7B" w:rsidRPr="00710CC6" w:rsidRDefault="001C6F7B" w:rsidP="001C6F7B">
      <w:pPr>
        <w:pStyle w:val="a4"/>
        <w:spacing w:after="0" w:line="240" w:lineRule="auto"/>
        <w:ind w:left="106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инвалиды детства – 101</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Кол-во круглых сирот – 5</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Многодетные семьи – 139</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Семьи и одним родителем – 139</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Пенсионеры старше 80-ти лет – 282</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Число оформленных социальных пособий и пособий на холодный период года – 927</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lastRenderedPageBreak/>
        <w:t>Число отказов в выплате соц. Пособий и пособия на холодный период годв – 216</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Число оформленных актов на материальную помощь через ФСПН – 343</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Число получивших мат</w:t>
      </w:r>
      <w:proofErr w:type="gramStart"/>
      <w:r w:rsidR="00710CC6" w:rsidRPr="00710CC6">
        <w:rPr>
          <w:rFonts w:ascii="Times New Roman" w:hAnsi="Times New Roman" w:cs="Times New Roman"/>
          <w:color w:val="1D1B11" w:themeColor="background2" w:themeShade="1A"/>
          <w:sz w:val="24"/>
          <w:szCs w:val="24"/>
          <w:shd w:val="clear" w:color="auto" w:fill="FFFFFF"/>
        </w:rPr>
        <w:t>.п</w:t>
      </w:r>
      <w:proofErr w:type="gramEnd"/>
      <w:r w:rsidRPr="00710CC6">
        <w:rPr>
          <w:rFonts w:ascii="Times New Roman" w:hAnsi="Times New Roman" w:cs="Times New Roman"/>
          <w:color w:val="1D1B11" w:themeColor="background2" w:themeShade="1A"/>
          <w:sz w:val="24"/>
          <w:szCs w:val="24"/>
          <w:shd w:val="clear" w:color="auto" w:fill="FFFFFF"/>
        </w:rPr>
        <w:t>омощь серез ФСПН – 287</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Кол-во одиноких пенсионеров и инвалидов, обслуживаемых на дому – 44</w:t>
      </w:r>
    </w:p>
    <w:p w:rsidR="001C6F7B" w:rsidRPr="00710CC6" w:rsidRDefault="001C6F7B" w:rsidP="001C6F7B">
      <w:pPr>
        <w:pStyle w:val="a4"/>
        <w:numPr>
          <w:ilvl w:val="0"/>
          <w:numId w:val="1"/>
        </w:numPr>
        <w:spacing w:after="0" w:line="240" w:lineRule="auto"/>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Кол-во инвалидов, получивших компенсацию на проезд в общественном транспорте – 1758</w:t>
      </w:r>
    </w:p>
    <w:p w:rsidR="001C6F7B" w:rsidRPr="00710CC6" w:rsidRDefault="001C6F7B" w:rsidP="00710CC6">
      <w:pPr>
        <w:spacing w:after="0" w:line="240" w:lineRule="auto"/>
        <w:ind w:left="708"/>
        <w:rPr>
          <w:rFonts w:ascii="Times New Roman" w:hAnsi="Times New Roman" w:cs="Times New Roman"/>
          <w:color w:val="1D1B11" w:themeColor="background2" w:themeShade="1A"/>
          <w:sz w:val="24"/>
          <w:szCs w:val="24"/>
          <w:shd w:val="clear" w:color="auto" w:fill="FFFFFF"/>
        </w:rPr>
      </w:pPr>
    </w:p>
    <w:p w:rsidR="008B5801" w:rsidRPr="00710CC6" w:rsidRDefault="008B5801"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ОТЧЕТ ИСТОРИКО-ЭТНОГРАФИЧЕСКОГО МУЗЕЯ</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г. ЧАДЫР-ЛУНГА за 2012 год</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I. Основные задачи и функции</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roofErr w:type="gramStart"/>
      <w:r w:rsidRPr="00710CC6">
        <w:rPr>
          <w:rFonts w:ascii="Times New Roman" w:hAnsi="Times New Roman" w:cs="Times New Roman"/>
          <w:color w:val="1D1B11" w:themeColor="background2" w:themeShade="1A"/>
          <w:sz w:val="24"/>
          <w:szCs w:val="24"/>
          <w:shd w:val="clear" w:color="auto" w:fill="FFFFFF"/>
        </w:rPr>
        <w:t>Деятельность Чадыр-Лунгского историко-этнографического музея определена в соответствии с законом РМ «О музеях» принятого в 2003 году, в котором говорится, что  музеи это некоммерческое учреждение, а так же Сертификатом, выданным музею в 2004 году, где отмечено, что музей призван приобретать, сохранять, изучать и популяризировать экспонировать в образовательных и развлекательных целях  материальные свидетельства  истории народа.</w:t>
      </w:r>
      <w:proofErr w:type="gramEnd"/>
      <w:r w:rsidRPr="00710CC6">
        <w:rPr>
          <w:rFonts w:ascii="Times New Roman" w:hAnsi="Times New Roman" w:cs="Times New Roman"/>
          <w:color w:val="1D1B11" w:themeColor="background2" w:themeShade="1A"/>
          <w:sz w:val="24"/>
          <w:szCs w:val="24"/>
          <w:shd w:val="clear" w:color="auto" w:fill="FFFFFF"/>
        </w:rPr>
        <w:t xml:space="preserve">  Музей является своеобразным методическим центром для создаваемых музеев на  общественных началах и школьных музеев в пределах города и района, центром этнографической и исследовательской работы.  Существует музей как самостоятельная единица, филиалов нет. Форма собственности государственная. На протяжении отчетного года посредством организованных выставок и экспозиций обеспечивали максимальный доступ населения к культурно-историческим ценностям народа. В соответствии с имеющимися  техническими и кадровыми возможностями обеспечиваем оптимальное хранение и безопасность культурного наследия.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II. Культурно-массовые мероприятия</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1. Исследовательская работа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Основа работы музея – исследовательская и поисковая работа. В разработке постоянно находятся несколько основных тем для исследования. С целью обеспечения  сбора материалов, документирования современных общественно значимых процессов и явлений старались посещать все культурно-массовые мероприятия,  проводимые в городе. По-прежнему очень важным для нас остается изучение жизни и деятельности известных личностей города. Несмотря на достаточную изученность быта, и традиций народа, тем не менее, эта тема продолжает оставаться актуальной и требует более глубокого  расширенного изучения. В отчетном году мы продолжили изучение фольклора. Фольклор как неотъемлемая часть народной культуры, имел огромное значение  в духовной жизни народа на протяжении всей его истории. Несет в себе огромную информацию языкового, этнографического, исторического характера, являясь, в сущности, историей рассказанной самим народом.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2.Фондовая работа</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Если музеи центры сохранности культурного наследия, то фонды музея это источниковедческая база для исследований. Фонды музея рассматриваются нами как документальные свидетельства истории, это фундамент  деятельности музея. Общее количество предметов прошедших научную инвентаризацию –  8975     единиц хранения. Основу нашего фонда, более 55%, составляют  предметы этнографического характера. В последние годы уделяем значительное внимание мемориальной части фонда, </w:t>
      </w:r>
      <w:r w:rsidRPr="00710CC6">
        <w:rPr>
          <w:rFonts w:ascii="Times New Roman" w:hAnsi="Times New Roman" w:cs="Times New Roman"/>
          <w:color w:val="1D1B11" w:themeColor="background2" w:themeShade="1A"/>
          <w:sz w:val="24"/>
          <w:szCs w:val="24"/>
          <w:shd w:val="clear" w:color="auto" w:fill="FFFFFF"/>
        </w:rPr>
        <w:lastRenderedPageBreak/>
        <w:t xml:space="preserve">способствующей персонификации истории края и  города. Это новое для нас направление в фондовой работе. Мы создали персональную картотеку, над которой ведем постоянную работу. На основе изучения родословных наших горожан нам открываются до сих пор неизвестные страницы истории.  В минувшем году поступило в музей 87 новых экспонатов. Из них 48 – этнографические экспонаты, 22- документы, 17- нумизматика. Было выделено 2000 леев для приобретения новых предметов. Это позволили нам закупить у населения  очень интересные и ценные предметы быта, истории.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3.Просветительская работа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Просветительская работа - это своеобразный итог исследовательской и фондовой работы. В отчетном году музей посетило  5066 человек. В том числе 1006 посетили наши массовые мероприятия, которые проводились как в здании музея, так и вне него. Было проведено 30 экскурсий и 45 лекций. Тема лекций: «новые        поступления в музей», 6 лекций «Семейные  хроники в документах, лицах, и событиях». Тематические экскурсии и   лекции(7) на тему  « Штрихи    к портрету. Знаменитые  граждане    города».    Тем. Экскурсии и лекции на тему                        “Şannı yıldönümleri kutlêrız”(Tanasoglu), .  лекции «Повседневная и праздничная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жизнь гагаузов», экскурсия «С художником   в глубь веков» по выставке работ Д.Савостина,  Тематические экскурсии «Нет дома  без ковра»</w:t>
      </w:r>
      <w:proofErr w:type="gramStart"/>
      <w:r w:rsidRPr="00710CC6">
        <w:rPr>
          <w:rFonts w:ascii="Times New Roman" w:hAnsi="Times New Roman" w:cs="Times New Roman"/>
          <w:color w:val="1D1B11" w:themeColor="background2" w:themeShade="1A"/>
          <w:sz w:val="24"/>
          <w:szCs w:val="24"/>
          <w:shd w:val="clear" w:color="auto" w:fill="FFFFFF"/>
        </w:rPr>
        <w:t>,«</w:t>
      </w:r>
      <w:proofErr w:type="gramEnd"/>
      <w:r w:rsidRPr="00710CC6">
        <w:rPr>
          <w:rFonts w:ascii="Times New Roman" w:hAnsi="Times New Roman" w:cs="Times New Roman"/>
          <w:color w:val="1D1B11" w:themeColor="background2" w:themeShade="1A"/>
          <w:sz w:val="24"/>
          <w:szCs w:val="24"/>
          <w:shd w:val="clear" w:color="auto" w:fill="FFFFFF"/>
        </w:rPr>
        <w:t>Что значит     прясть и ткать», « Как одевались в старину».  Лекции проводились и время проведения музейных уроков.  Для популяризации знаний об истории народа и города совместно с местным телеканалом “Aiin Aciic” были проведены музеем  7 телевизионных программ «Путешествие во времени» (“Zamanda Yolculuk”) Программа транслировалась попеременно на 2 языках: на русском и гагаузском.</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Так же как и в предыдущие годы, музей принял участие  в проведении «Мошковских чтений», ежегодно проводимых в лицее им. Мошкова. Музей в проведении чтений обеспечивает источниковую базу для работ учащихся, предоставляет ученикам уникальную возможность работать в фондах музея. Сотрудничество музея и лицея при проведении чтений  стало традиционным.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Для осуществления своей цели, расширения доступа населения к культурному наследию благодаря новым формам работы, активизирую рекламную и публицистическую деятельность с использованием различных технических форм и на любых носителях в 2012 году музей продолжил размещение текстов  своих лекций и докладов на тематических сайтах в Интернете. Причем как на русском, так и на гагаузском языке.  В 2012 году 15 мая музей организовал и провел встречу с известным гагаузским  историком, этнографом, писателем Марией Дурбайло (Куюмжу). Во время встречи так же состоялась презентация ее новой книги об истории гагаузов «Лебеди несут письмо», которую автор посвятила, одному из известных жителей города И.Топчу. Музей так же принял участие в </w:t>
      </w:r>
      <w:proofErr w:type="gramStart"/>
      <w:r w:rsidRPr="00710CC6">
        <w:rPr>
          <w:rFonts w:ascii="Times New Roman" w:hAnsi="Times New Roman" w:cs="Times New Roman"/>
          <w:color w:val="1D1B11" w:themeColor="background2" w:themeShade="1A"/>
          <w:sz w:val="24"/>
          <w:szCs w:val="24"/>
          <w:shd w:val="clear" w:color="auto" w:fill="FFFFFF"/>
        </w:rPr>
        <w:t>мероприятиях</w:t>
      </w:r>
      <w:proofErr w:type="gramEnd"/>
      <w:r w:rsidRPr="00710CC6">
        <w:rPr>
          <w:rFonts w:ascii="Times New Roman" w:hAnsi="Times New Roman" w:cs="Times New Roman"/>
          <w:color w:val="1D1B11" w:themeColor="background2" w:themeShade="1A"/>
          <w:sz w:val="24"/>
          <w:szCs w:val="24"/>
          <w:shd w:val="clear" w:color="auto" w:fill="FFFFFF"/>
        </w:rPr>
        <w:t xml:space="preserve"> проводимых в рамках «Конгресса гагаузов мира». Для гостей и участников конгресса были проведены экскурсии не только в музее, но и по городу.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3.Экспозиционная и выставочная работа.</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w:t>
      </w:r>
    </w:p>
    <w:p w:rsidR="00710CC6" w:rsidRPr="00710CC6" w:rsidRDefault="00710CC6" w:rsidP="00710CC6">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710CC6">
        <w:rPr>
          <w:rFonts w:ascii="Times New Roman" w:hAnsi="Times New Roman" w:cs="Times New Roman"/>
          <w:color w:val="1D1B11" w:themeColor="background2" w:themeShade="1A"/>
          <w:sz w:val="24"/>
          <w:szCs w:val="24"/>
          <w:shd w:val="clear" w:color="auto" w:fill="FFFFFF"/>
        </w:rPr>
        <w:t xml:space="preserve"> Почти всегда просветительская работа сопровождается экспозиционной, выставочной работой. Выставки оформлялись как в здании музея, так и за его пределами. В 4 выставочных залах оформлены постоянно действующие экспозиции по этнографии, истории гагаузов и города. В течени</w:t>
      </w:r>
      <w:proofErr w:type="gramStart"/>
      <w:r w:rsidRPr="00710CC6">
        <w:rPr>
          <w:rFonts w:ascii="Times New Roman" w:hAnsi="Times New Roman" w:cs="Times New Roman"/>
          <w:color w:val="1D1B11" w:themeColor="background2" w:themeShade="1A"/>
          <w:sz w:val="24"/>
          <w:szCs w:val="24"/>
          <w:shd w:val="clear" w:color="auto" w:fill="FFFFFF"/>
        </w:rPr>
        <w:t>и</w:t>
      </w:r>
      <w:proofErr w:type="gramEnd"/>
      <w:r w:rsidRPr="00710CC6">
        <w:rPr>
          <w:rFonts w:ascii="Times New Roman" w:hAnsi="Times New Roman" w:cs="Times New Roman"/>
          <w:color w:val="1D1B11" w:themeColor="background2" w:themeShade="1A"/>
          <w:sz w:val="24"/>
          <w:szCs w:val="24"/>
          <w:shd w:val="clear" w:color="auto" w:fill="FFFFFF"/>
        </w:rPr>
        <w:t xml:space="preserve"> года были оформлены такие выставки как: “Şannı yıldönümleri   kutlêrız” (к 90-летию Д.Танасоглу, «Eski Çadır.50-ci yıllar»,  Выставка «С художником в глубь  веков». К 60-летию Савостина  и выставка обрядовых полотенец «Bürüncük».    </w:t>
      </w:r>
    </w:p>
    <w:p w:rsidR="008B5801" w:rsidRPr="00710CC6" w:rsidRDefault="008B5801"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lastRenderedPageBreak/>
        <w:t>Отчет</w:t>
      </w: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t>о проделанной работе специалиста  Примэрии по делам и      молодежи и спорта за 2012 год</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 xml:space="preserve">                                                                                                                                                                                                                                                                                                                                                                                                                                                                                                                                                      Примэрия г</w:t>
      </w:r>
      <w:proofErr w:type="gramStart"/>
      <w:r w:rsidRPr="00DD310D">
        <w:rPr>
          <w:rFonts w:ascii="Times New Roman" w:hAnsi="Times New Roman" w:cs="Times New Roman"/>
          <w:color w:val="1D1B11" w:themeColor="background2" w:themeShade="1A"/>
          <w:sz w:val="24"/>
          <w:szCs w:val="24"/>
          <w:shd w:val="clear" w:color="auto" w:fill="FFFFFF"/>
        </w:rPr>
        <w:t>.Ч</w:t>
      </w:r>
      <w:proofErr w:type="gramEnd"/>
      <w:r w:rsidRPr="00DD310D">
        <w:rPr>
          <w:rFonts w:ascii="Times New Roman" w:hAnsi="Times New Roman" w:cs="Times New Roman"/>
          <w:color w:val="1D1B11" w:themeColor="background2" w:themeShade="1A"/>
          <w:sz w:val="24"/>
          <w:szCs w:val="24"/>
          <w:shd w:val="clear" w:color="auto" w:fill="FFFFFF"/>
        </w:rPr>
        <w:t>адыр-Лунга в своей работе в области физического воспитания подрастающего поколения горожан и работе с молодежью руководствовалась основными документами по вопросам физкультуры и спорта РМ и АТО Гагаузия: Закон «О спорте», стратегия для молодежи, а также планами, утвержденными Примэрией и Городским советом.</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 xml:space="preserve">     Основными приоритетами Примэрии является:</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1.</w:t>
      </w:r>
      <w:r w:rsidRPr="00DD310D">
        <w:rPr>
          <w:rFonts w:ascii="Times New Roman" w:hAnsi="Times New Roman" w:cs="Times New Roman"/>
          <w:color w:val="1D1B11" w:themeColor="background2" w:themeShade="1A"/>
          <w:sz w:val="24"/>
          <w:szCs w:val="24"/>
          <w:shd w:val="clear" w:color="auto" w:fill="FFFFFF"/>
        </w:rPr>
        <w:tab/>
        <w:t>Пропаганда здорового образа жизни.</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2.</w:t>
      </w:r>
      <w:r w:rsidRPr="00DD310D">
        <w:rPr>
          <w:rFonts w:ascii="Times New Roman" w:hAnsi="Times New Roman" w:cs="Times New Roman"/>
          <w:color w:val="1D1B11" w:themeColor="background2" w:themeShade="1A"/>
          <w:sz w:val="24"/>
          <w:szCs w:val="24"/>
          <w:shd w:val="clear" w:color="auto" w:fill="FFFFFF"/>
        </w:rPr>
        <w:tab/>
        <w:t>Совершенствование физических и двигательных качеств.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3.</w:t>
      </w:r>
      <w:r w:rsidRPr="00DD310D">
        <w:rPr>
          <w:rFonts w:ascii="Times New Roman" w:hAnsi="Times New Roman" w:cs="Times New Roman"/>
          <w:color w:val="1D1B11" w:themeColor="background2" w:themeShade="1A"/>
          <w:sz w:val="24"/>
          <w:szCs w:val="24"/>
          <w:shd w:val="clear" w:color="auto" w:fill="FFFFFF"/>
        </w:rPr>
        <w:tab/>
        <w:t>Популяризация видов спорта.</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4.</w:t>
      </w:r>
      <w:r w:rsidRPr="00DD310D">
        <w:rPr>
          <w:rFonts w:ascii="Times New Roman" w:hAnsi="Times New Roman" w:cs="Times New Roman"/>
          <w:color w:val="1D1B11" w:themeColor="background2" w:themeShade="1A"/>
          <w:sz w:val="24"/>
          <w:szCs w:val="24"/>
          <w:shd w:val="clear" w:color="auto" w:fill="FFFFFF"/>
        </w:rPr>
        <w:tab/>
        <w:t>Достижение высоких спортивных результатов.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Для достижения этих целей была выполнена следующая работа</w:t>
      </w:r>
      <w:proofErr w:type="gramStart"/>
      <w:r w:rsidRPr="00DD310D">
        <w:rPr>
          <w:rFonts w:ascii="Times New Roman" w:hAnsi="Times New Roman" w:cs="Times New Roman"/>
          <w:color w:val="1D1B11" w:themeColor="background2" w:themeShade="1A"/>
          <w:sz w:val="24"/>
          <w:szCs w:val="24"/>
          <w:shd w:val="clear" w:color="auto" w:fill="FFFFFF"/>
        </w:rPr>
        <w:t>6</w:t>
      </w:r>
      <w:proofErr w:type="gramEnd"/>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-проведены соревнования среди юношей и девушек по 5 видам спорта (баскетбол, волейбол, кросс, мини-футбол, легкая атлетика) было охвачено более 500 участников;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-совместно с лицеями были организованы мероприятия, посвященные знаменательным датам: «Мы, парни бравые»;</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-активное участие молодежь города приняла в проведении праздника «День города» по следующим видам спорта: армрестлинг, тяжелая атлетика, мини-футбол, волейбол.</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 xml:space="preserve">    Особой гордостью Примэрии и Городского совета стала БК «Чадыр-Баскет», выигравшая          чемпионат РМ </w:t>
      </w:r>
      <w:proofErr w:type="gramStart"/>
      <w:r w:rsidRPr="00DD310D">
        <w:rPr>
          <w:rFonts w:ascii="Times New Roman" w:hAnsi="Times New Roman" w:cs="Times New Roman"/>
          <w:color w:val="1D1B11" w:themeColor="background2" w:themeShade="1A"/>
          <w:sz w:val="24"/>
          <w:szCs w:val="24"/>
          <w:shd w:val="clear" w:color="auto" w:fill="FFFFFF"/>
        </w:rPr>
        <w:t>по</w:t>
      </w:r>
      <w:proofErr w:type="gramEnd"/>
      <w:r w:rsidRPr="00DD310D">
        <w:rPr>
          <w:rFonts w:ascii="Times New Roman" w:hAnsi="Times New Roman" w:cs="Times New Roman"/>
          <w:color w:val="1D1B11" w:themeColor="background2" w:themeShade="1A"/>
          <w:sz w:val="24"/>
          <w:szCs w:val="24"/>
          <w:shd w:val="clear" w:color="auto" w:fill="FFFFFF"/>
        </w:rPr>
        <w:t xml:space="preserve"> </w:t>
      </w:r>
      <w:proofErr w:type="gramStart"/>
      <w:r w:rsidRPr="00DD310D">
        <w:rPr>
          <w:rFonts w:ascii="Times New Roman" w:hAnsi="Times New Roman" w:cs="Times New Roman"/>
          <w:color w:val="1D1B11" w:themeColor="background2" w:themeShade="1A"/>
          <w:sz w:val="24"/>
          <w:szCs w:val="24"/>
          <w:shd w:val="clear" w:color="auto" w:fill="FFFFFF"/>
        </w:rPr>
        <w:t>Премьер</w:t>
      </w:r>
      <w:proofErr w:type="gramEnd"/>
      <w:r w:rsidRPr="00DD310D">
        <w:rPr>
          <w:rFonts w:ascii="Times New Roman" w:hAnsi="Times New Roman" w:cs="Times New Roman"/>
          <w:color w:val="1D1B11" w:themeColor="background2" w:themeShade="1A"/>
          <w:sz w:val="24"/>
          <w:szCs w:val="24"/>
          <w:shd w:val="clear" w:color="auto" w:fill="FFFFFF"/>
        </w:rPr>
        <w:t xml:space="preserve"> – Лиге.</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 xml:space="preserve">       Независимо   от оптимизации финансовых расходов Примэрия изыскала возмоности для поощрения команд и участников в личных соревнованиях  призами, дипломами и кубками. Все это стимулировало интерес к проводимым мероприятиям, повысило их уровень и популярность.</w:t>
      </w:r>
    </w:p>
    <w:p w:rsidR="00DD310D" w:rsidRPr="00DD310D" w:rsidRDefault="00DD310D"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t>Отчёт</w:t>
      </w: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t>о  проделанной  работе  за  2012  год</w:t>
      </w: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t>налоговым  отделом  примэрии  г. Ч-Лунга.</w:t>
      </w:r>
    </w:p>
    <w:p w:rsidR="00DD310D" w:rsidRPr="00DD310D" w:rsidRDefault="00DD310D" w:rsidP="00DD310D">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b/>
          <w:color w:val="1D1B11" w:themeColor="background2" w:themeShade="1A"/>
          <w:sz w:val="24"/>
          <w:szCs w:val="24"/>
          <w:shd w:val="clear" w:color="auto" w:fill="FFFFFF"/>
        </w:rPr>
        <w:tab/>
      </w:r>
      <w:r w:rsidRPr="00DD310D">
        <w:rPr>
          <w:rFonts w:ascii="Times New Roman" w:hAnsi="Times New Roman" w:cs="Times New Roman"/>
          <w:color w:val="1D1B11" w:themeColor="background2" w:themeShade="1A"/>
          <w:sz w:val="24"/>
          <w:szCs w:val="24"/>
          <w:shd w:val="clear" w:color="auto" w:fill="FFFFFF"/>
        </w:rPr>
        <w:t>В  2012 году  отделом  по  сбору  налогов  была  проведена  следующая  работа:</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Закрыты  лицевые  счета  плательщиков  за  2011  год. – 7650  лицевых  счетов  и  составлены  списки  недоимщиков  по  состоянию  на  01.01.2012 г.;</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 xml:space="preserve">Сборщиками  налогов  были  составлены  списки  пенсионеров  и  инвалидов, а  также  была  произведена  разноска  этих  данных  и  данных  </w:t>
      </w:r>
      <w:proofErr w:type="gramStart"/>
      <w:r w:rsidRPr="00DD310D">
        <w:rPr>
          <w:rFonts w:ascii="Times New Roman" w:hAnsi="Times New Roman" w:cs="Times New Roman"/>
          <w:color w:val="1D1B11" w:themeColor="background2" w:themeShade="1A"/>
          <w:sz w:val="24"/>
          <w:szCs w:val="24"/>
          <w:shd w:val="clear" w:color="auto" w:fill="FFFFFF"/>
        </w:rPr>
        <w:t>о</w:t>
      </w:r>
      <w:proofErr w:type="gramEnd"/>
      <w:r w:rsidRPr="00DD310D">
        <w:rPr>
          <w:rFonts w:ascii="Times New Roman" w:hAnsi="Times New Roman" w:cs="Times New Roman"/>
          <w:color w:val="1D1B11" w:themeColor="background2" w:themeShade="1A"/>
          <w:sz w:val="24"/>
          <w:szCs w:val="24"/>
          <w:shd w:val="clear" w:color="auto" w:fill="FFFFFF"/>
        </w:rPr>
        <w:t xml:space="preserve">  умерших в  книгах  учёта; </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Проведено  начисление  земельного  налога, земель другого назначения, за земли сельхоз. назначения, налога с крестьянских (фермерских) хозяйств, земельного налога с пастбищ и  налога  на  недвижимость  на  2012 год  на  сумму  118,9 тыс.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Выписаны  извещения  об  уплате  налогов – 1554 извещения;</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Разнесены  суммы  налогов  по  лицевым  счетам  налогоплательщиков;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Вручены  извещения  об  уплате  налогов  плательщикам – 1554  извещения;</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Проведены  встречи  и  заключены  договора  с  гражданами, занимающимися  пастушеством  - 19 договоров;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Ведётся  учёт  поступлений  денег  в  кассу  и  сдачу  их ежедневно  в  банк;</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lastRenderedPageBreak/>
        <w:t></w:t>
      </w:r>
      <w:r w:rsidRPr="00DD310D">
        <w:rPr>
          <w:rFonts w:ascii="Times New Roman" w:hAnsi="Times New Roman" w:cs="Times New Roman"/>
          <w:color w:val="1D1B11" w:themeColor="background2" w:themeShade="1A"/>
          <w:sz w:val="24"/>
          <w:szCs w:val="24"/>
          <w:shd w:val="clear" w:color="auto" w:fill="FFFFFF"/>
        </w:rPr>
        <w:tab/>
        <w:t>Сдаётся  ежедневная, еженедельная и ежемесячная отчётность по собранным суммам по земельному налогу и налогу на недвижимое имущество перед  Налоговым  бюро;</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Лицам, имеющим право на освобождение, были предоставлены льготы на основании VI раздела Налогового Кодекса РМ;</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Введется учет по начислению, оплате и предоставлении льгот на идентификационные коды налогоплательщиков по программе «Кадастру»;</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 xml:space="preserve">Сделано начисление налога на собственность ( </w:t>
      </w:r>
      <w:proofErr w:type="gramStart"/>
      <w:r w:rsidRPr="00DD310D">
        <w:rPr>
          <w:rFonts w:ascii="Times New Roman" w:hAnsi="Times New Roman" w:cs="Times New Roman"/>
          <w:color w:val="1D1B11" w:themeColor="background2" w:themeShade="1A"/>
          <w:sz w:val="24"/>
          <w:szCs w:val="24"/>
          <w:shd w:val="clear" w:color="auto" w:fill="FFFFFF"/>
        </w:rPr>
        <w:t>р</w:t>
      </w:r>
      <w:proofErr w:type="gramEnd"/>
      <w:r w:rsidRPr="00DD310D">
        <w:rPr>
          <w:rFonts w:ascii="Times New Roman" w:hAnsi="Times New Roman" w:cs="Times New Roman"/>
          <w:color w:val="1D1B11" w:themeColor="background2" w:themeShade="1A"/>
          <w:sz w:val="24"/>
          <w:szCs w:val="24"/>
          <w:shd w:val="clear" w:color="auto" w:fill="FFFFFF"/>
        </w:rPr>
        <w:t>/с 114.14) на сумму 415,9 тыс. леев, распечатаны, распределены по адресам и разнесены по городу 6250 извещений;</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Рассмотрены  заявления  от  патентообладателей  и  экономических агентов  для  продления  или получения  разрешений  на  размещение  торгового  объекта, и на размещение рекламных конструкций.  Со  всеми  проведена  соответствующая  работа,  рассмотрены  прилагающиеся  документы  и  выданы  разрешения;</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 xml:space="preserve">Ежеквартально </w:t>
      </w:r>
      <w:proofErr w:type="gramStart"/>
      <w:r w:rsidRPr="00DD310D">
        <w:rPr>
          <w:rFonts w:ascii="Times New Roman" w:hAnsi="Times New Roman" w:cs="Times New Roman"/>
          <w:color w:val="1D1B11" w:themeColor="background2" w:themeShade="1A"/>
          <w:sz w:val="24"/>
          <w:szCs w:val="24"/>
          <w:shd w:val="clear" w:color="auto" w:fill="FFFFFF"/>
        </w:rPr>
        <w:t>предоставляется отчет</w:t>
      </w:r>
      <w:proofErr w:type="gramEnd"/>
      <w:r w:rsidRPr="00DD310D">
        <w:rPr>
          <w:rFonts w:ascii="Times New Roman" w:hAnsi="Times New Roman" w:cs="Times New Roman"/>
          <w:color w:val="1D1B11" w:themeColor="background2" w:themeShade="1A"/>
          <w:sz w:val="24"/>
          <w:szCs w:val="24"/>
          <w:shd w:val="clear" w:color="auto" w:fill="FFFFFF"/>
        </w:rPr>
        <w:t xml:space="preserve"> о выданных, продленных и аннулированных разрешениях на размещение торговых объектов и размещение рекламных конструкций;</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Ежемесячно  проводится  работа  по оплате и продлению  Налоговых  свидетельств  62 экономическим  агентам;</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Ежемесячно  и  ежеквартально   сдаются  соответствующие  отчёты  в  Налоговое  бюро  о  выданных  и  продлённых  разрешениях  и  Налоговых  свидетельствах, а  также  о  собранных, начисленных  суммах  налогов  и  сборов;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Ежеквартально  сдаётся  отчёт о работающих предприятиях по закону РМ с применением кассовых аппаратов, по предприятиям, работающим по закону о фиксированном налоге по АТО Гагаузия по Налоговым свидетельствам, а также по  начисленной  и  уплаченной  сумме  фиксированного  налога и Сбора за объекты торговли или объекты по оказанию социальных услуг   в  Райадминистрацию;</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Ведется работа  с  крестьянскими (фермерскими) хозяйствами;</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В  2012  году Налоговым отделом Примэрии  города  Чадыр-Лунга  было  собрано  налогов  и  сборов  на  сумму   2249863 леев,  в  том  числе:</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(114.03) Земельный  налог                                                         37804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(114.02) земельный налог другого назначения                        17345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(114.06) земельный налог с пастбищ                                         12536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(114.07) земельный налог с крестьянских хозяйств                 25657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(114.01) земельный налог с/х назначения                                 5531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(114.11) Налог  на  недвижимость                                             9359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(114.14) Налог на собственность                                               380245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(122.40) Фиксированный  налог                                                342421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(121.28) Сбор за благоустройство территории  с кр-х  хоз-в  1687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(122.30) Сбор  за  размещение  объектов  торговли                1285949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(115.41) Сбор  за  размещение  рекламы                                   46691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w:t>
      </w:r>
      <w:r w:rsidRPr="00DD310D">
        <w:rPr>
          <w:rFonts w:ascii="Times New Roman" w:hAnsi="Times New Roman" w:cs="Times New Roman"/>
          <w:color w:val="1D1B11" w:themeColor="background2" w:themeShade="1A"/>
          <w:sz w:val="24"/>
          <w:szCs w:val="24"/>
          <w:shd w:val="clear" w:color="auto" w:fill="FFFFFF"/>
        </w:rPr>
        <w:tab/>
        <w:t>(122.69) Сбор за рекламные устройства                                    84638  леев.</w:t>
      </w: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D310D" w:rsidRPr="00DD310D" w:rsidRDefault="00DD310D" w:rsidP="00DD310D">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D310D">
        <w:rPr>
          <w:rFonts w:ascii="Times New Roman" w:hAnsi="Times New Roman" w:cs="Times New Roman"/>
          <w:color w:val="1D1B11" w:themeColor="background2" w:themeShade="1A"/>
          <w:sz w:val="24"/>
          <w:szCs w:val="24"/>
          <w:shd w:val="clear" w:color="auto" w:fill="FFFFFF"/>
        </w:rPr>
        <w:t>ИТОГО                                                                             2249863  леев.</w:t>
      </w:r>
    </w:p>
    <w:p w:rsidR="00DD310D" w:rsidRPr="00714149" w:rsidRDefault="00DD310D"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714149" w:rsidRPr="00714149" w:rsidRDefault="00714149"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714149" w:rsidRDefault="00714149"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r>
        <w:rPr>
          <w:rFonts w:ascii="Times New Roman" w:hAnsi="Times New Roman" w:cs="Times New Roman"/>
          <w:b/>
          <w:color w:val="1D1B11" w:themeColor="background2" w:themeShade="1A"/>
          <w:sz w:val="24"/>
          <w:szCs w:val="24"/>
          <w:shd w:val="clear" w:color="auto" w:fill="FFFFFF"/>
        </w:rPr>
        <w:t>Отчет по Дому престарелых «Ярдымнык»</w:t>
      </w:r>
    </w:p>
    <w:p w:rsidR="00714149" w:rsidRDefault="00714149"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714149" w:rsidRDefault="00714149"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6A5911" w:rsidRDefault="00D951FE" w:rsidP="00D951FE">
      <w:pPr>
        <w:jc w:val="center"/>
        <w:rPr>
          <w:sz w:val="16"/>
        </w:rPr>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2126"/>
        <w:gridCol w:w="709"/>
        <w:gridCol w:w="850"/>
        <w:gridCol w:w="851"/>
        <w:gridCol w:w="850"/>
        <w:gridCol w:w="851"/>
        <w:gridCol w:w="851"/>
        <w:gridCol w:w="992"/>
        <w:gridCol w:w="993"/>
      </w:tblGrid>
      <w:tr w:rsidR="00D951FE" w:rsidRPr="00D951FE" w:rsidTr="00A3060E">
        <w:trPr>
          <w:cantSplit/>
          <w:trHeight w:val="383"/>
        </w:trPr>
        <w:tc>
          <w:tcPr>
            <w:tcW w:w="533" w:type="dxa"/>
            <w:vMerge w:val="restart"/>
          </w:tcPr>
          <w:p w:rsidR="00D951FE" w:rsidRPr="00D951FE" w:rsidRDefault="00D951FE" w:rsidP="00A3060E">
            <w:pPr>
              <w:rPr>
                <w:rFonts w:ascii="Times New Roman" w:hAnsi="Times New Roman" w:cs="Times New Roman"/>
                <w:color w:val="1D1B11" w:themeColor="background2" w:themeShade="1A"/>
                <w:sz w:val="24"/>
                <w:szCs w:val="24"/>
              </w:rPr>
            </w:pPr>
          </w:p>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w:t>
            </w:r>
          </w:p>
        </w:tc>
        <w:tc>
          <w:tcPr>
            <w:tcW w:w="2126" w:type="dxa"/>
            <w:vMerge w:val="restart"/>
          </w:tcPr>
          <w:p w:rsidR="00D951FE" w:rsidRPr="00D951FE" w:rsidRDefault="00D951FE" w:rsidP="00A3060E">
            <w:pPr>
              <w:jc w:val="center"/>
              <w:rPr>
                <w:rFonts w:ascii="Times New Roman" w:hAnsi="Times New Roman" w:cs="Times New Roman"/>
                <w:color w:val="1D1B11" w:themeColor="background2" w:themeShade="1A"/>
                <w:sz w:val="24"/>
                <w:szCs w:val="24"/>
              </w:rPr>
            </w:pPr>
          </w:p>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Наименование стаьи</w:t>
            </w:r>
          </w:p>
        </w:tc>
        <w:tc>
          <w:tcPr>
            <w:tcW w:w="709" w:type="dxa"/>
            <w:vMerge w:val="restart"/>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статьи</w:t>
            </w:r>
          </w:p>
        </w:tc>
        <w:tc>
          <w:tcPr>
            <w:tcW w:w="850" w:type="dxa"/>
          </w:tcPr>
          <w:p w:rsidR="00D951FE" w:rsidRPr="00D951FE" w:rsidRDefault="00D951FE" w:rsidP="00A3060E">
            <w:pP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Уточплан</w:t>
            </w:r>
          </w:p>
        </w:tc>
        <w:tc>
          <w:tcPr>
            <w:tcW w:w="851"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Уточ  план</w:t>
            </w:r>
          </w:p>
        </w:tc>
        <w:tc>
          <w:tcPr>
            <w:tcW w:w="850" w:type="dxa"/>
            <w:vMerge w:val="restart"/>
          </w:tcPr>
          <w:p w:rsidR="00D951FE" w:rsidRPr="00D951FE" w:rsidRDefault="00D951FE" w:rsidP="00A3060E">
            <w:pPr>
              <w:rPr>
                <w:rFonts w:ascii="Times New Roman" w:hAnsi="Times New Roman" w:cs="Times New Roman"/>
                <w:color w:val="1D1B11" w:themeColor="background2" w:themeShade="1A"/>
                <w:sz w:val="24"/>
                <w:szCs w:val="24"/>
              </w:rPr>
            </w:pPr>
          </w:p>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Всего </w:t>
            </w:r>
          </w:p>
        </w:tc>
        <w:tc>
          <w:tcPr>
            <w:tcW w:w="2694" w:type="dxa"/>
            <w:gridSpan w:val="3"/>
          </w:tcPr>
          <w:p w:rsidR="00D951FE" w:rsidRPr="00D951FE" w:rsidRDefault="00D951FE" w:rsidP="00A3060E">
            <w:pPr>
              <w:pStyle w:val="2"/>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Кассовый расход</w:t>
            </w:r>
          </w:p>
        </w:tc>
        <w:tc>
          <w:tcPr>
            <w:tcW w:w="993" w:type="dxa"/>
          </w:tcPr>
          <w:p w:rsidR="00D951FE" w:rsidRPr="00D951FE" w:rsidRDefault="00D951FE" w:rsidP="00A3060E">
            <w:pPr>
              <w:pStyle w:val="2"/>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выполнение  </w:t>
            </w:r>
          </w:p>
        </w:tc>
      </w:tr>
      <w:tr w:rsidR="00D951FE" w:rsidRPr="00D951FE" w:rsidTr="00A3060E">
        <w:trPr>
          <w:cantSplit/>
          <w:trHeight w:val="416"/>
        </w:trPr>
        <w:tc>
          <w:tcPr>
            <w:tcW w:w="533" w:type="dxa"/>
            <w:vMerge/>
          </w:tcPr>
          <w:p w:rsidR="00D951FE" w:rsidRPr="00D951FE" w:rsidRDefault="00D951FE" w:rsidP="00A3060E">
            <w:pPr>
              <w:rPr>
                <w:rFonts w:ascii="Times New Roman" w:hAnsi="Times New Roman" w:cs="Times New Roman"/>
                <w:color w:val="1D1B11" w:themeColor="background2" w:themeShade="1A"/>
                <w:sz w:val="24"/>
                <w:szCs w:val="24"/>
              </w:rPr>
            </w:pPr>
          </w:p>
        </w:tc>
        <w:tc>
          <w:tcPr>
            <w:tcW w:w="2126" w:type="dxa"/>
            <w:vMerge/>
          </w:tcPr>
          <w:p w:rsidR="00D951FE" w:rsidRPr="00D951FE" w:rsidRDefault="00D951FE" w:rsidP="00A3060E">
            <w:pPr>
              <w:rPr>
                <w:rFonts w:ascii="Times New Roman" w:hAnsi="Times New Roman" w:cs="Times New Roman"/>
                <w:color w:val="1D1B11" w:themeColor="background2" w:themeShade="1A"/>
                <w:sz w:val="24"/>
                <w:szCs w:val="24"/>
              </w:rPr>
            </w:pPr>
          </w:p>
        </w:tc>
        <w:tc>
          <w:tcPr>
            <w:tcW w:w="709" w:type="dxa"/>
            <w:vMerge/>
          </w:tcPr>
          <w:p w:rsidR="00D951FE" w:rsidRPr="00D951FE" w:rsidRDefault="00D951FE" w:rsidP="00A3060E">
            <w:pP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бюдж</w:t>
            </w:r>
          </w:p>
        </w:tc>
        <w:tc>
          <w:tcPr>
            <w:tcW w:w="851" w:type="dxa"/>
          </w:tcPr>
          <w:p w:rsidR="00D951FE" w:rsidRPr="00D951FE" w:rsidRDefault="00D951FE" w:rsidP="00A3060E">
            <w:pPr>
              <w:rPr>
                <w:rFonts w:ascii="Times New Roman" w:hAnsi="Times New Roman" w:cs="Times New Roman"/>
                <w:color w:val="1D1B11" w:themeColor="background2" w:themeShade="1A"/>
                <w:sz w:val="24"/>
                <w:szCs w:val="24"/>
              </w:rPr>
            </w:pPr>
            <w:proofErr w:type="gramStart"/>
            <w:r w:rsidRPr="00D951FE">
              <w:rPr>
                <w:rFonts w:ascii="Times New Roman" w:hAnsi="Times New Roman" w:cs="Times New Roman"/>
                <w:color w:val="1D1B11" w:themeColor="background2" w:themeShade="1A"/>
                <w:sz w:val="24"/>
                <w:szCs w:val="24"/>
              </w:rPr>
              <w:t>с</w:t>
            </w:r>
            <w:proofErr w:type="gramEnd"/>
            <w:r w:rsidRPr="00D951FE">
              <w:rPr>
                <w:rFonts w:ascii="Times New Roman" w:hAnsi="Times New Roman" w:cs="Times New Roman"/>
                <w:color w:val="1D1B11" w:themeColor="background2" w:themeShade="1A"/>
                <w:sz w:val="24"/>
                <w:szCs w:val="24"/>
              </w:rPr>
              <w:t>/счет</w:t>
            </w:r>
          </w:p>
        </w:tc>
        <w:tc>
          <w:tcPr>
            <w:tcW w:w="850" w:type="dxa"/>
            <w:vMerge/>
          </w:tcPr>
          <w:p w:rsidR="00D951FE" w:rsidRPr="00D951FE" w:rsidRDefault="00D951FE" w:rsidP="00A3060E">
            <w:pP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бюджет </w:t>
            </w:r>
          </w:p>
        </w:tc>
        <w:tc>
          <w:tcPr>
            <w:tcW w:w="851" w:type="dxa"/>
          </w:tcPr>
          <w:p w:rsidR="00D951FE" w:rsidRPr="00D951FE" w:rsidRDefault="00D951FE" w:rsidP="00A3060E">
            <w:pPr>
              <w:rPr>
                <w:rFonts w:ascii="Times New Roman" w:hAnsi="Times New Roman" w:cs="Times New Roman"/>
                <w:color w:val="1D1B11" w:themeColor="background2" w:themeShade="1A"/>
                <w:sz w:val="24"/>
                <w:szCs w:val="24"/>
              </w:rPr>
            </w:pPr>
            <w:proofErr w:type="gramStart"/>
            <w:r w:rsidRPr="00D951FE">
              <w:rPr>
                <w:rFonts w:ascii="Times New Roman" w:hAnsi="Times New Roman" w:cs="Times New Roman"/>
                <w:color w:val="1D1B11" w:themeColor="background2" w:themeShade="1A"/>
                <w:sz w:val="24"/>
                <w:szCs w:val="24"/>
              </w:rPr>
              <w:t>Спец</w:t>
            </w:r>
            <w:proofErr w:type="gramEnd"/>
            <w:r w:rsidRPr="00D951FE">
              <w:rPr>
                <w:rFonts w:ascii="Times New Roman" w:hAnsi="Times New Roman" w:cs="Times New Roman"/>
                <w:color w:val="1D1B11" w:themeColor="background2" w:themeShade="1A"/>
                <w:sz w:val="24"/>
                <w:szCs w:val="24"/>
              </w:rPr>
              <w:t xml:space="preserve"> счет</w:t>
            </w:r>
          </w:p>
        </w:tc>
        <w:tc>
          <w:tcPr>
            <w:tcW w:w="992"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Всего</w:t>
            </w:r>
          </w:p>
        </w:tc>
        <w:tc>
          <w:tcPr>
            <w:tcW w:w="993"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2012</w:t>
            </w:r>
          </w:p>
        </w:tc>
      </w:tr>
      <w:tr w:rsidR="00D951FE" w:rsidRPr="00D951FE" w:rsidTr="00A3060E">
        <w:trPr>
          <w:trHeight w:val="70"/>
        </w:trPr>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1</w:t>
            </w:r>
          </w:p>
        </w:tc>
        <w:tc>
          <w:tcPr>
            <w:tcW w:w="2126"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4</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5</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6</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7</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8</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Заработная плата</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111</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399,2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399,2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399</w:t>
            </w:r>
            <w:r w:rsidRPr="00D951FE">
              <w:rPr>
                <w:rFonts w:ascii="Times New Roman" w:hAnsi="Times New Roman" w:cs="Times New Roman"/>
                <w:color w:val="1D1B11" w:themeColor="background2" w:themeShade="1A"/>
                <w:sz w:val="24"/>
                <w:szCs w:val="24"/>
                <w:lang w:val="en-US"/>
              </w:rPr>
              <w:t>,</w:t>
            </w:r>
            <w:r w:rsidRPr="00D951FE">
              <w:rPr>
                <w:rFonts w:ascii="Times New Roman" w:hAnsi="Times New Roman" w:cs="Times New Roman"/>
                <w:color w:val="1D1B11" w:themeColor="background2" w:themeShade="1A"/>
                <w:sz w:val="24"/>
                <w:szCs w:val="24"/>
              </w:rPr>
              <w:t>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399,2</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100</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Взносы в бюджет</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112</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85,8</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85,8</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85,7</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85,7</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99,9</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Оплата товар и услуг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113</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246,4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242,5</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488,9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229,3</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230,4</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459,7</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94</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4 </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 в том, числе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5 </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Электроэнергия </w:t>
            </w:r>
          </w:p>
        </w:tc>
        <w:tc>
          <w:tcPr>
            <w:tcW w:w="709" w:type="dxa"/>
          </w:tcPr>
          <w:p w:rsidR="00D951FE" w:rsidRPr="00D951FE" w:rsidRDefault="00D951FE" w:rsidP="00A3060E">
            <w:pPr>
              <w:tabs>
                <w:tab w:val="left" w:pos="186"/>
              </w:tabs>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01</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25,5</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25,5</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23,7</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23,7</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92,9</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6</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Газ</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02</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90,9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90,9</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99,9</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7</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Концхоз</w:t>
            </w:r>
            <w:proofErr w:type="gramStart"/>
            <w:r w:rsidRPr="00D951FE">
              <w:rPr>
                <w:rFonts w:ascii="Times New Roman" w:hAnsi="Times New Roman" w:cs="Times New Roman"/>
                <w:color w:val="1D1B11" w:themeColor="background2" w:themeShade="1A"/>
                <w:sz w:val="24"/>
                <w:szCs w:val="24"/>
              </w:rPr>
              <w:t>.р</w:t>
            </w:r>
            <w:proofErr w:type="gramEnd"/>
            <w:r w:rsidRPr="00D951FE">
              <w:rPr>
                <w:rFonts w:ascii="Times New Roman" w:hAnsi="Times New Roman" w:cs="Times New Roman"/>
                <w:color w:val="1D1B11" w:themeColor="background2" w:themeShade="1A"/>
                <w:sz w:val="24"/>
                <w:szCs w:val="24"/>
              </w:rPr>
              <w:t xml:space="preserve">асходы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03</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20,0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20,0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15,3</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15,3</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76,5</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8</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rPr>
              <w:t xml:space="preserve">Подписка газет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06</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4,0</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100</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9</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Питание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09</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33,6</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178,5</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212,1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33,6</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177,5</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211,1</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99,5</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10</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Медикаменты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10</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50,0</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50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43,4</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43,4</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86,8</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Телефон</w:t>
            </w:r>
            <w:proofErr w:type="gramStart"/>
            <w:r w:rsidRPr="00D951FE">
              <w:rPr>
                <w:rFonts w:ascii="Times New Roman" w:hAnsi="Times New Roman" w:cs="Times New Roman"/>
                <w:color w:val="1D1B11" w:themeColor="background2" w:themeShade="1A"/>
                <w:sz w:val="24"/>
                <w:szCs w:val="24"/>
                <w:lang w:val="ro-RO"/>
              </w:rPr>
              <w:t>.</w:t>
            </w:r>
            <w:proofErr w:type="gramEnd"/>
            <w:r w:rsidRPr="00D951FE">
              <w:rPr>
                <w:rFonts w:ascii="Times New Roman" w:hAnsi="Times New Roman" w:cs="Times New Roman"/>
                <w:color w:val="1D1B11" w:themeColor="background2" w:themeShade="1A"/>
                <w:sz w:val="24"/>
                <w:szCs w:val="24"/>
              </w:rPr>
              <w:t xml:space="preserve"> </w:t>
            </w:r>
            <w:proofErr w:type="gramStart"/>
            <w:r w:rsidRPr="00D951FE">
              <w:rPr>
                <w:rFonts w:ascii="Times New Roman" w:hAnsi="Times New Roman" w:cs="Times New Roman"/>
                <w:color w:val="1D1B11" w:themeColor="background2" w:themeShade="1A"/>
                <w:sz w:val="24"/>
                <w:szCs w:val="24"/>
              </w:rPr>
              <w:t>у</w:t>
            </w:r>
            <w:proofErr w:type="gramEnd"/>
            <w:r w:rsidRPr="00D951FE">
              <w:rPr>
                <w:rFonts w:ascii="Times New Roman" w:hAnsi="Times New Roman" w:cs="Times New Roman"/>
                <w:color w:val="1D1B11" w:themeColor="background2" w:themeShade="1A"/>
                <w:sz w:val="24"/>
                <w:szCs w:val="24"/>
              </w:rPr>
              <w:t xml:space="preserve">слуги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2,1</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95,4</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12</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rPr>
              <w:t>Транспорт</w:t>
            </w:r>
            <w:proofErr w:type="gramStart"/>
            <w:r w:rsidRPr="00D951FE">
              <w:rPr>
                <w:rFonts w:ascii="Times New Roman" w:hAnsi="Times New Roman" w:cs="Times New Roman"/>
                <w:color w:val="1D1B11" w:themeColor="background2" w:themeShade="1A"/>
                <w:sz w:val="24"/>
                <w:szCs w:val="24"/>
              </w:rPr>
              <w:t>.р</w:t>
            </w:r>
            <w:proofErr w:type="gramEnd"/>
            <w:r w:rsidRPr="00D951FE">
              <w:rPr>
                <w:rFonts w:ascii="Times New Roman" w:hAnsi="Times New Roman" w:cs="Times New Roman"/>
                <w:color w:val="1D1B11" w:themeColor="background2" w:themeShade="1A"/>
                <w:sz w:val="24"/>
                <w:szCs w:val="24"/>
              </w:rPr>
              <w:t>асход</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13</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19,0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19,0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14,7</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14,7</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77,4</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13</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Приобрмягкий инвен</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14</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14,0</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14,0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9,5</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9,5</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67,9</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14</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Текущий ремонт</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17</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9,4</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85,5</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15</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Ремонт оборудов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18</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16</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Приобр</w:t>
            </w:r>
            <w:proofErr w:type="gramStart"/>
            <w:r w:rsidRPr="00D951FE">
              <w:rPr>
                <w:rFonts w:ascii="Times New Roman" w:hAnsi="Times New Roman" w:cs="Times New Roman"/>
                <w:color w:val="1D1B11" w:themeColor="background2" w:themeShade="1A"/>
                <w:sz w:val="24"/>
                <w:szCs w:val="24"/>
              </w:rPr>
              <w:t>.э</w:t>
            </w:r>
            <w:proofErr w:type="gramEnd"/>
            <w:r w:rsidRPr="00D951FE">
              <w:rPr>
                <w:rFonts w:ascii="Times New Roman" w:hAnsi="Times New Roman" w:cs="Times New Roman"/>
                <w:color w:val="1D1B11" w:themeColor="background2" w:themeShade="1A"/>
                <w:sz w:val="24"/>
                <w:szCs w:val="24"/>
              </w:rPr>
              <w:t>лек счетч</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27</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0,9</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90,0</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17</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proofErr w:type="spellStart"/>
            <w:r w:rsidRPr="00D951FE">
              <w:rPr>
                <w:rFonts w:ascii="Times New Roman" w:hAnsi="Times New Roman" w:cs="Times New Roman"/>
                <w:color w:val="1D1B11" w:themeColor="background2" w:themeShade="1A"/>
                <w:sz w:val="24"/>
                <w:szCs w:val="24"/>
                <w:lang w:val="en-US"/>
              </w:rPr>
              <w:t>Услуги</w:t>
            </w:r>
            <w:proofErr w:type="spellEnd"/>
            <w:r w:rsidRPr="00D951FE">
              <w:rPr>
                <w:rFonts w:ascii="Times New Roman" w:hAnsi="Times New Roman" w:cs="Times New Roman"/>
                <w:color w:val="1D1B11" w:themeColor="background2" w:themeShade="1A"/>
                <w:sz w:val="24"/>
                <w:szCs w:val="24"/>
                <w:lang w:val="en-US"/>
              </w:rPr>
              <w:t xml:space="preserve"> </w:t>
            </w:r>
            <w:r w:rsidRPr="00D951FE">
              <w:rPr>
                <w:rFonts w:ascii="Times New Roman" w:hAnsi="Times New Roman" w:cs="Times New Roman"/>
                <w:color w:val="1D1B11" w:themeColor="background2" w:themeShade="1A"/>
                <w:sz w:val="24"/>
                <w:szCs w:val="24"/>
              </w:rPr>
              <w:t>интернета</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30</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0,2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0,1</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50</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17</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rPr>
              <w:t>Вода и канализац</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34</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31,4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31,4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30,4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30,4</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96,8</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18</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Саночистка </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35</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3,3</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3,3</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3,0</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90,9</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19</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Прочие</w:t>
            </w:r>
          </w:p>
        </w:tc>
        <w:tc>
          <w:tcPr>
            <w:tcW w:w="709"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 xml:space="preserve">  45</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1,2</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1,2</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37,5</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p>
        </w:tc>
        <w:tc>
          <w:tcPr>
            <w:tcW w:w="709" w:type="dxa"/>
          </w:tcPr>
          <w:p w:rsidR="00D951FE" w:rsidRPr="00D951FE" w:rsidRDefault="00D951FE" w:rsidP="00A3060E">
            <w:pP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20</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rPr>
              <w:t>Отчисл</w:t>
            </w:r>
            <w:r w:rsidRPr="00D951FE">
              <w:rPr>
                <w:rFonts w:ascii="Times New Roman" w:hAnsi="Times New Roman" w:cs="Times New Roman"/>
                <w:color w:val="1D1B11" w:themeColor="background2" w:themeShade="1A"/>
                <w:sz w:val="24"/>
                <w:szCs w:val="24"/>
                <w:lang w:val="ro-RO"/>
              </w:rPr>
              <w:t>.</w:t>
            </w:r>
            <w:r w:rsidRPr="00D951FE">
              <w:rPr>
                <w:rFonts w:ascii="Times New Roman" w:hAnsi="Times New Roman" w:cs="Times New Roman"/>
                <w:color w:val="1D1B11" w:themeColor="background2" w:themeShade="1A"/>
                <w:sz w:val="24"/>
                <w:szCs w:val="24"/>
              </w:rPr>
              <w:t xml:space="preserve"> медстрах.</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116</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13,1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13,1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13,0</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13,0</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99,2</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lastRenderedPageBreak/>
              <w:t>21</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22</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Больн</w:t>
            </w:r>
            <w:proofErr w:type="gramStart"/>
            <w:r w:rsidRPr="00D951FE">
              <w:rPr>
                <w:rFonts w:ascii="Times New Roman" w:hAnsi="Times New Roman" w:cs="Times New Roman"/>
                <w:color w:val="1D1B11" w:themeColor="background2" w:themeShade="1A"/>
                <w:sz w:val="24"/>
                <w:szCs w:val="24"/>
              </w:rPr>
              <w:t>.з</w:t>
            </w:r>
            <w:proofErr w:type="gramEnd"/>
            <w:r w:rsidRPr="00D951FE">
              <w:rPr>
                <w:rFonts w:ascii="Times New Roman" w:hAnsi="Times New Roman" w:cs="Times New Roman"/>
                <w:color w:val="1D1B11" w:themeColor="background2" w:themeShade="1A"/>
                <w:sz w:val="24"/>
                <w:szCs w:val="24"/>
              </w:rPr>
              <w:t>а счет предприятия</w:t>
            </w:r>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135.33</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rPr>
              <w:t>0,9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0,9</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en-US"/>
              </w:rPr>
            </w:pPr>
            <w:r w:rsidRPr="00D951FE">
              <w:rPr>
                <w:rFonts w:ascii="Times New Roman" w:hAnsi="Times New Roman" w:cs="Times New Roman"/>
                <w:color w:val="1D1B11" w:themeColor="background2" w:themeShade="1A"/>
                <w:sz w:val="24"/>
                <w:szCs w:val="24"/>
                <w:lang w:val="en-US"/>
              </w:rPr>
              <w:t>100</w:t>
            </w:r>
          </w:p>
        </w:tc>
      </w:tr>
      <w:tr w:rsidR="00D951FE" w:rsidRPr="00D951FE" w:rsidTr="00A3060E">
        <w:tc>
          <w:tcPr>
            <w:tcW w:w="533" w:type="dxa"/>
          </w:tcPr>
          <w:p w:rsidR="00D951FE" w:rsidRPr="00D951FE" w:rsidRDefault="00D951FE" w:rsidP="00A3060E">
            <w:pPr>
              <w:jc w:val="cente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26</w:t>
            </w:r>
          </w:p>
        </w:tc>
        <w:tc>
          <w:tcPr>
            <w:tcW w:w="2126" w:type="dxa"/>
          </w:tcPr>
          <w:p w:rsidR="00D951FE" w:rsidRPr="00D951FE" w:rsidRDefault="00D951FE" w:rsidP="00A3060E">
            <w:pPr>
              <w:rPr>
                <w:rFonts w:ascii="Times New Roman" w:hAnsi="Times New Roman" w:cs="Times New Roman"/>
                <w:color w:val="1D1B11" w:themeColor="background2" w:themeShade="1A"/>
                <w:sz w:val="24"/>
                <w:szCs w:val="24"/>
              </w:rPr>
            </w:pPr>
            <w:r w:rsidRPr="00D951FE">
              <w:rPr>
                <w:rFonts w:ascii="Times New Roman" w:hAnsi="Times New Roman" w:cs="Times New Roman"/>
                <w:color w:val="1D1B11" w:themeColor="background2" w:themeShade="1A"/>
                <w:sz w:val="24"/>
                <w:szCs w:val="24"/>
              </w:rPr>
              <w:t>ИТОГО</w:t>
            </w:r>
            <w:proofErr w:type="gramStart"/>
            <w:r w:rsidRPr="00D951FE">
              <w:rPr>
                <w:rFonts w:ascii="Times New Roman" w:hAnsi="Times New Roman" w:cs="Times New Roman"/>
                <w:color w:val="1D1B11" w:themeColor="background2" w:themeShade="1A"/>
                <w:sz w:val="24"/>
                <w:szCs w:val="24"/>
              </w:rPr>
              <w:t xml:space="preserve"> :</w:t>
            </w:r>
            <w:proofErr w:type="gramEnd"/>
          </w:p>
        </w:tc>
        <w:tc>
          <w:tcPr>
            <w:tcW w:w="709" w:type="dxa"/>
          </w:tcPr>
          <w:p w:rsidR="00D951FE" w:rsidRPr="00D951FE" w:rsidRDefault="00D951FE" w:rsidP="00A3060E">
            <w:pPr>
              <w:jc w:val="center"/>
              <w:rPr>
                <w:rFonts w:ascii="Times New Roman" w:hAnsi="Times New Roman" w:cs="Times New Roman"/>
                <w:color w:val="1D1B11" w:themeColor="background2" w:themeShade="1A"/>
                <w:sz w:val="24"/>
                <w:szCs w:val="24"/>
              </w:rPr>
            </w:pP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745,4</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242,5</w:t>
            </w:r>
          </w:p>
        </w:tc>
        <w:tc>
          <w:tcPr>
            <w:tcW w:w="850"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987,9</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728,1</w:t>
            </w:r>
          </w:p>
        </w:tc>
        <w:tc>
          <w:tcPr>
            <w:tcW w:w="851"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230,4</w:t>
            </w:r>
          </w:p>
        </w:tc>
        <w:tc>
          <w:tcPr>
            <w:tcW w:w="992"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958,5</w:t>
            </w:r>
          </w:p>
        </w:tc>
        <w:tc>
          <w:tcPr>
            <w:tcW w:w="993" w:type="dxa"/>
          </w:tcPr>
          <w:p w:rsidR="00D951FE" w:rsidRPr="00D951FE" w:rsidRDefault="00D951FE" w:rsidP="00A3060E">
            <w:pPr>
              <w:jc w:val="center"/>
              <w:rPr>
                <w:rFonts w:ascii="Times New Roman" w:hAnsi="Times New Roman" w:cs="Times New Roman"/>
                <w:color w:val="1D1B11" w:themeColor="background2" w:themeShade="1A"/>
                <w:sz w:val="24"/>
                <w:szCs w:val="24"/>
                <w:lang w:val="ro-RO"/>
              </w:rPr>
            </w:pPr>
            <w:r w:rsidRPr="00D951FE">
              <w:rPr>
                <w:rFonts w:ascii="Times New Roman" w:hAnsi="Times New Roman" w:cs="Times New Roman"/>
                <w:color w:val="1D1B11" w:themeColor="background2" w:themeShade="1A"/>
                <w:sz w:val="24"/>
                <w:szCs w:val="24"/>
                <w:lang w:val="ro-RO"/>
              </w:rPr>
              <w:t>97</w:t>
            </w:r>
          </w:p>
        </w:tc>
      </w:tr>
    </w:tbl>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 xml:space="preserve">Количество пациентов  на 01.01.2012 года было 30 , принято за 2012 год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11 пациентов</w:t>
      </w:r>
      <w:proofErr w:type="gramStart"/>
      <w:r w:rsidRPr="00D951FE">
        <w:rPr>
          <w:rFonts w:ascii="Times New Roman" w:hAnsi="Times New Roman" w:cs="Times New Roman"/>
          <w:color w:val="1D1B11" w:themeColor="background2" w:themeShade="1A"/>
          <w:sz w:val="24"/>
          <w:szCs w:val="24"/>
          <w:shd w:val="clear" w:color="auto" w:fill="FFFFFF"/>
        </w:rPr>
        <w:t xml:space="preserve"> ,</w:t>
      </w:r>
      <w:proofErr w:type="gramEnd"/>
      <w:r w:rsidRPr="00D951FE">
        <w:rPr>
          <w:rFonts w:ascii="Times New Roman" w:hAnsi="Times New Roman" w:cs="Times New Roman"/>
          <w:color w:val="1D1B11" w:themeColor="background2" w:themeShade="1A"/>
          <w:sz w:val="24"/>
          <w:szCs w:val="24"/>
          <w:shd w:val="clear" w:color="auto" w:fill="FFFFFF"/>
        </w:rPr>
        <w:t xml:space="preserve"> умерло 12 пациетов и одна была исключена Лазарева Елена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из Дома престарелых    на конец года  01.01.2013 года – 28 пациентов.</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 xml:space="preserve"> В 2012 году </w:t>
      </w:r>
      <w:proofErr w:type="gramStart"/>
      <w:r w:rsidRPr="00D951FE">
        <w:rPr>
          <w:rFonts w:ascii="Times New Roman" w:hAnsi="Times New Roman" w:cs="Times New Roman"/>
          <w:color w:val="1D1B11" w:themeColor="background2" w:themeShade="1A"/>
          <w:sz w:val="24"/>
          <w:szCs w:val="24"/>
          <w:shd w:val="clear" w:color="auto" w:fill="FFFFFF"/>
        </w:rPr>
        <w:t>койко дней</w:t>
      </w:r>
      <w:proofErr w:type="gramEnd"/>
      <w:r w:rsidRPr="00D951FE">
        <w:rPr>
          <w:rFonts w:ascii="Times New Roman" w:hAnsi="Times New Roman" w:cs="Times New Roman"/>
          <w:color w:val="1D1B11" w:themeColor="background2" w:themeShade="1A"/>
          <w:sz w:val="24"/>
          <w:szCs w:val="24"/>
          <w:shd w:val="clear" w:color="auto" w:fill="FFFFFF"/>
        </w:rPr>
        <w:t xml:space="preserve"> составила  9923, среднее месячное численность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27 пациентов. Содержание одного пациента в месяц обходиться 2994 лей.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 xml:space="preserve">Гуманитарная помощь получена  за 2012 год -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в том</w:t>
      </w:r>
      <w:proofErr w:type="gramStart"/>
      <w:r w:rsidRPr="00D951FE">
        <w:rPr>
          <w:rFonts w:ascii="Times New Roman" w:hAnsi="Times New Roman" w:cs="Times New Roman"/>
          <w:color w:val="1D1B11" w:themeColor="background2" w:themeShade="1A"/>
          <w:sz w:val="24"/>
          <w:szCs w:val="24"/>
          <w:shd w:val="clear" w:color="auto" w:fill="FFFFFF"/>
        </w:rPr>
        <w:t>,ч</w:t>
      </w:r>
      <w:proofErr w:type="gramEnd"/>
      <w:r w:rsidRPr="00D951FE">
        <w:rPr>
          <w:rFonts w:ascii="Times New Roman" w:hAnsi="Times New Roman" w:cs="Times New Roman"/>
          <w:color w:val="1D1B11" w:themeColor="background2" w:themeShade="1A"/>
          <w:sz w:val="24"/>
          <w:szCs w:val="24"/>
          <w:shd w:val="clear" w:color="auto" w:fill="FFFFFF"/>
        </w:rPr>
        <w:t>исле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 ООО КВИСБИС   - хлеб    -      1,9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 xml:space="preserve">ей </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2. Примэрия   - лапша Мивина   - 0,9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3.Житель города                          -  0,7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4.Школьники лицей города        -  0,4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5.Жители с</w:t>
      </w:r>
      <w:proofErr w:type="gramStart"/>
      <w:r w:rsidRPr="00D951FE">
        <w:rPr>
          <w:rFonts w:ascii="Times New Roman" w:hAnsi="Times New Roman" w:cs="Times New Roman"/>
          <w:color w:val="1D1B11" w:themeColor="background2" w:themeShade="1A"/>
          <w:sz w:val="24"/>
          <w:szCs w:val="24"/>
          <w:shd w:val="clear" w:color="auto" w:fill="FFFFFF"/>
        </w:rPr>
        <w:t>.К</w:t>
      </w:r>
      <w:proofErr w:type="gramEnd"/>
      <w:r w:rsidRPr="00D951FE">
        <w:rPr>
          <w:rFonts w:ascii="Times New Roman" w:hAnsi="Times New Roman" w:cs="Times New Roman"/>
          <w:color w:val="1D1B11" w:themeColor="background2" w:themeShade="1A"/>
          <w:sz w:val="24"/>
          <w:szCs w:val="24"/>
          <w:shd w:val="clear" w:color="auto" w:fill="FFFFFF"/>
        </w:rPr>
        <w:t>опчак                      -  1,7 тыс.лей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6.Турецкий лицей - мясо             -  1.9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7. Церковь с</w:t>
      </w:r>
      <w:proofErr w:type="gramStart"/>
      <w:r w:rsidRPr="00D951FE">
        <w:rPr>
          <w:rFonts w:ascii="Times New Roman" w:hAnsi="Times New Roman" w:cs="Times New Roman"/>
          <w:color w:val="1D1B11" w:themeColor="background2" w:themeShade="1A"/>
          <w:sz w:val="24"/>
          <w:szCs w:val="24"/>
          <w:shd w:val="clear" w:color="auto" w:fill="FFFFFF"/>
        </w:rPr>
        <w:t>.К</w:t>
      </w:r>
      <w:proofErr w:type="gramEnd"/>
      <w:r w:rsidRPr="00D951FE">
        <w:rPr>
          <w:rFonts w:ascii="Times New Roman" w:hAnsi="Times New Roman" w:cs="Times New Roman"/>
          <w:color w:val="1D1B11" w:themeColor="background2" w:themeShade="1A"/>
          <w:sz w:val="24"/>
          <w:szCs w:val="24"/>
          <w:shd w:val="clear" w:color="auto" w:fill="FFFFFF"/>
        </w:rPr>
        <w:t>азаклия                  -  0,5 тыс.лей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8. Церковь с</w:t>
      </w:r>
      <w:proofErr w:type="gramStart"/>
      <w:r w:rsidRPr="00D951FE">
        <w:rPr>
          <w:rFonts w:ascii="Times New Roman" w:hAnsi="Times New Roman" w:cs="Times New Roman"/>
          <w:color w:val="1D1B11" w:themeColor="background2" w:themeShade="1A"/>
          <w:sz w:val="24"/>
          <w:szCs w:val="24"/>
          <w:shd w:val="clear" w:color="auto" w:fill="FFFFFF"/>
        </w:rPr>
        <w:t>.Г</w:t>
      </w:r>
      <w:proofErr w:type="gramEnd"/>
      <w:r w:rsidRPr="00D951FE">
        <w:rPr>
          <w:rFonts w:ascii="Times New Roman" w:hAnsi="Times New Roman" w:cs="Times New Roman"/>
          <w:color w:val="1D1B11" w:themeColor="background2" w:themeShade="1A"/>
          <w:sz w:val="24"/>
          <w:szCs w:val="24"/>
          <w:shd w:val="clear" w:color="auto" w:fill="FFFFFF"/>
        </w:rPr>
        <w:t>айдары                  -  0,7 тыс.лей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9. Житель США     панперсы      -  3,5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10.ОА Глория салфетки дезенф  - 1,4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11. Житель  США тумбочка – мойка  - 2,4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12.Жителя г. Бендер принтер      - 3.0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13. Компьютер                              - 5,0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ей</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14. Миссия «источник Милосердия»</w:t>
      </w:r>
    </w:p>
    <w:p w:rsidR="00D951FE" w:rsidRPr="00D951FE" w:rsidRDefault="00D951FE" w:rsidP="00D951FE">
      <w:pPr>
        <w:spacing w:after="0" w:line="240" w:lineRule="auto"/>
        <w:ind w:firstLine="708"/>
        <w:rPr>
          <w:rFonts w:ascii="Times New Roman" w:hAnsi="Times New Roman" w:cs="Times New Roman"/>
          <w:color w:val="1D1B11" w:themeColor="background2" w:themeShade="1A"/>
          <w:sz w:val="24"/>
          <w:szCs w:val="24"/>
          <w:shd w:val="clear" w:color="auto" w:fill="FFFFFF"/>
        </w:rPr>
      </w:pPr>
      <w:r w:rsidRPr="00D951FE">
        <w:rPr>
          <w:rFonts w:ascii="Times New Roman" w:hAnsi="Times New Roman" w:cs="Times New Roman"/>
          <w:color w:val="1D1B11" w:themeColor="background2" w:themeShade="1A"/>
          <w:sz w:val="24"/>
          <w:szCs w:val="24"/>
          <w:shd w:val="clear" w:color="auto" w:fill="FFFFFF"/>
        </w:rPr>
        <w:t xml:space="preserve">       с. Баурчи   постельное принадлеж. - 0,5 тыс</w:t>
      </w:r>
      <w:proofErr w:type="gramStart"/>
      <w:r w:rsidRPr="00D951FE">
        <w:rPr>
          <w:rFonts w:ascii="Times New Roman" w:hAnsi="Times New Roman" w:cs="Times New Roman"/>
          <w:color w:val="1D1B11" w:themeColor="background2" w:themeShade="1A"/>
          <w:sz w:val="24"/>
          <w:szCs w:val="24"/>
          <w:shd w:val="clear" w:color="auto" w:fill="FFFFFF"/>
        </w:rPr>
        <w:t>.л</w:t>
      </w:r>
      <w:proofErr w:type="gramEnd"/>
      <w:r w:rsidRPr="00D951FE">
        <w:rPr>
          <w:rFonts w:ascii="Times New Roman" w:hAnsi="Times New Roman" w:cs="Times New Roman"/>
          <w:color w:val="1D1B11" w:themeColor="background2" w:themeShade="1A"/>
          <w:sz w:val="24"/>
          <w:szCs w:val="24"/>
          <w:shd w:val="clear" w:color="auto" w:fill="FFFFFF"/>
        </w:rPr>
        <w:t xml:space="preserve">ей                                                </w:t>
      </w:r>
    </w:p>
    <w:p w:rsidR="00714149" w:rsidRPr="00714149" w:rsidRDefault="00714149"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D310D" w:rsidRPr="00714149" w:rsidRDefault="00DD310D"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DD310D" w:rsidRPr="00714149" w:rsidRDefault="00DD310D"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p>
    <w:p w:rsidR="00624432" w:rsidRPr="00710CC6" w:rsidRDefault="00624432" w:rsidP="00624432">
      <w:pPr>
        <w:spacing w:after="0" w:line="240" w:lineRule="auto"/>
        <w:ind w:firstLine="708"/>
        <w:rPr>
          <w:rFonts w:ascii="Times New Roman" w:hAnsi="Times New Roman" w:cs="Times New Roman"/>
          <w:b/>
          <w:color w:val="1D1B11" w:themeColor="background2" w:themeShade="1A"/>
          <w:sz w:val="24"/>
          <w:szCs w:val="24"/>
          <w:shd w:val="clear" w:color="auto" w:fill="FFFFFF"/>
        </w:rPr>
      </w:pPr>
      <w:r w:rsidRPr="00710CC6">
        <w:rPr>
          <w:rFonts w:ascii="Times New Roman" w:hAnsi="Times New Roman" w:cs="Times New Roman"/>
          <w:b/>
          <w:color w:val="1D1B11" w:themeColor="background2" w:themeShade="1A"/>
          <w:sz w:val="24"/>
          <w:szCs w:val="24"/>
          <w:shd w:val="clear" w:color="auto" w:fill="FFFFFF"/>
        </w:rPr>
        <w:t>Социально-культурная  сфера.</w:t>
      </w:r>
    </w:p>
    <w:p w:rsidR="00624432" w:rsidRPr="00710CC6" w:rsidRDefault="00624432" w:rsidP="00624432">
      <w:pPr>
        <w:spacing w:after="0" w:line="240" w:lineRule="auto"/>
        <w:ind w:firstLine="708"/>
        <w:rPr>
          <w:rFonts w:ascii="Times New Roman" w:hAnsi="Times New Roman" w:cs="Times New Roman"/>
          <w:color w:val="1D1B11" w:themeColor="background2" w:themeShade="1A"/>
          <w:sz w:val="24"/>
          <w:szCs w:val="24"/>
          <w:shd w:val="clear" w:color="auto" w:fill="FFFFFF"/>
        </w:rPr>
      </w:pPr>
    </w:p>
    <w:p w:rsidR="006A5911" w:rsidRDefault="006A5911" w:rsidP="006A5911">
      <w:pPr>
        <w:jc w:val="center"/>
        <w:rPr>
          <w:b/>
          <w:sz w:val="36"/>
          <w:szCs w:val="36"/>
        </w:rPr>
      </w:pPr>
      <w:r w:rsidRPr="00F57CEC">
        <w:rPr>
          <w:b/>
          <w:sz w:val="36"/>
          <w:szCs w:val="36"/>
        </w:rPr>
        <w:t>Отчет о работе</w:t>
      </w:r>
    </w:p>
    <w:p w:rsidR="006A5911" w:rsidRDefault="006A5911" w:rsidP="006A5911">
      <w:pPr>
        <w:jc w:val="center"/>
        <w:rPr>
          <w:b/>
          <w:sz w:val="36"/>
          <w:szCs w:val="36"/>
        </w:rPr>
      </w:pPr>
      <w:r w:rsidRPr="00F57CEC">
        <w:rPr>
          <w:b/>
          <w:sz w:val="36"/>
          <w:szCs w:val="36"/>
        </w:rPr>
        <w:t>Единого Культурного центра г</w:t>
      </w:r>
      <w:proofErr w:type="gramStart"/>
      <w:r w:rsidRPr="00F57CEC">
        <w:rPr>
          <w:b/>
          <w:sz w:val="36"/>
          <w:szCs w:val="36"/>
        </w:rPr>
        <w:t>.Ч</w:t>
      </w:r>
      <w:proofErr w:type="gramEnd"/>
      <w:r w:rsidRPr="00F57CEC">
        <w:rPr>
          <w:b/>
          <w:sz w:val="36"/>
          <w:szCs w:val="36"/>
        </w:rPr>
        <w:t>адыр-Лунга</w:t>
      </w:r>
    </w:p>
    <w:p w:rsidR="006A5911" w:rsidRPr="0064069E" w:rsidRDefault="006A5911" w:rsidP="006A5911">
      <w:pPr>
        <w:jc w:val="center"/>
        <w:rPr>
          <w:b/>
          <w:sz w:val="36"/>
          <w:szCs w:val="36"/>
        </w:rPr>
      </w:pPr>
      <w:r>
        <w:rPr>
          <w:b/>
          <w:sz w:val="36"/>
          <w:szCs w:val="36"/>
        </w:rPr>
        <w:t>за 2012 год</w:t>
      </w:r>
    </w:p>
    <w:p w:rsidR="006A5911" w:rsidRDefault="006A5911" w:rsidP="006A5911">
      <w:r>
        <w:t xml:space="preserve">    В календарный план мероприятий 2012 года вошло 26 мероприятий. Это конкурсы, фестивали, праздничные концерты.</w:t>
      </w:r>
    </w:p>
    <w:p w:rsidR="006A5911" w:rsidRDefault="006A5911" w:rsidP="006A5911">
      <w:r>
        <w:t xml:space="preserve">В плане работы есть мероприятия, которые становятся традиционными для города. Такие как: театрализованный утренник для детей с ограниченными возможностями и для детей воинов-афганцев, к 8 марта – церемония награждения «женщина года», с приглашением заслуженных артистов, день защиты детей - 1 июня, день города, конкурс красоты «Буджакская красавица», фестиваль КВН «Жесть», фестиваль гагаузской песни. </w:t>
      </w:r>
    </w:p>
    <w:p w:rsidR="006A5911" w:rsidRDefault="006A5911" w:rsidP="006A5911">
      <w:r>
        <w:t xml:space="preserve">    Есть у нас и такие, которые мы проводим с периодичностью, раз в два года. В 2012 году был проведен детский конкурс «Принц и принцесса», для детей в возрасте от 7 до 10 лет, и  вокальный конкурс «Серебряный голос Гагаузии» для вокалистов в возрасте от 18 до 40 лет.</w:t>
      </w:r>
    </w:p>
    <w:p w:rsidR="006A5911" w:rsidRDefault="006A5911" w:rsidP="006A5911">
      <w:r>
        <w:t xml:space="preserve">    План работы за 2012 года мы выполнили практически полностью. Однако</w:t>
      </w:r>
      <w:proofErr w:type="gramStart"/>
      <w:r>
        <w:t>,</w:t>
      </w:r>
      <w:proofErr w:type="gramEnd"/>
      <w:r>
        <w:t xml:space="preserve"> следует отметить, что некоторые мероприятия не были проведены по конкретным причинам от нас не зависящим. Так первые два месяца 2012г. практически ничего невозможно проводить в зрительном зале из-за минусовой температуры. Это мероприятие к 14 февраля и </w:t>
      </w:r>
      <w:r w:rsidRPr="00485010">
        <w:t>КВН ¼ финала Открытого Чемпионат</w:t>
      </w:r>
      <w:r>
        <w:t>а г</w:t>
      </w:r>
      <w:proofErr w:type="gramStart"/>
      <w:r>
        <w:t>.Ч</w:t>
      </w:r>
      <w:proofErr w:type="gramEnd"/>
      <w:r>
        <w:t xml:space="preserve">адыр-Лунга среди лицеистов. </w:t>
      </w:r>
    </w:p>
    <w:p w:rsidR="006A5911" w:rsidRPr="003758EA" w:rsidRDefault="006A5911" w:rsidP="006A5911">
      <w:r>
        <w:t>Конкурс</w:t>
      </w:r>
      <w:r w:rsidRPr="00DC585D">
        <w:t xml:space="preserve"> «Серебряный голос Гагаузии»</w:t>
      </w:r>
      <w:r>
        <w:t>, который по плану должен был пройти в несколько туров,</w:t>
      </w:r>
      <w:r w:rsidRPr="00DC585D">
        <w:t xml:space="preserve"> мы объединили в одну концертную программу из-за малого количества заявок на участие в конкурсе. </w:t>
      </w: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6"/>
        <w:gridCol w:w="1071"/>
        <w:gridCol w:w="1260"/>
        <w:gridCol w:w="1260"/>
        <w:gridCol w:w="1260"/>
        <w:gridCol w:w="1260"/>
        <w:gridCol w:w="1440"/>
      </w:tblGrid>
      <w:tr w:rsidR="006A5911" w:rsidRPr="00BB7AC6" w:rsidTr="002F759D">
        <w:tc>
          <w:tcPr>
            <w:tcW w:w="2556" w:type="dxa"/>
          </w:tcPr>
          <w:p w:rsidR="006A5911" w:rsidRDefault="006A5911" w:rsidP="002F759D">
            <w:pPr>
              <w:jc w:val="center"/>
              <w:rPr>
                <w:b/>
              </w:rPr>
            </w:pPr>
          </w:p>
          <w:p w:rsidR="006A5911" w:rsidRPr="00C5735B" w:rsidRDefault="006A5911" w:rsidP="002F759D">
            <w:pPr>
              <w:jc w:val="center"/>
              <w:rPr>
                <w:b/>
                <w:sz w:val="20"/>
                <w:szCs w:val="20"/>
              </w:rPr>
            </w:pPr>
            <w:r>
              <w:rPr>
                <w:b/>
              </w:rPr>
              <w:t>М</w:t>
            </w:r>
            <w:r w:rsidRPr="00C5735B">
              <w:rPr>
                <w:b/>
              </w:rPr>
              <w:t>ероприяти</w:t>
            </w:r>
            <w:r>
              <w:rPr>
                <w:b/>
              </w:rPr>
              <w:t>е</w:t>
            </w:r>
          </w:p>
        </w:tc>
        <w:tc>
          <w:tcPr>
            <w:tcW w:w="1071" w:type="dxa"/>
          </w:tcPr>
          <w:p w:rsidR="006A5911" w:rsidRDefault="006A5911" w:rsidP="002F759D">
            <w:pPr>
              <w:jc w:val="center"/>
              <w:rPr>
                <w:b/>
              </w:rPr>
            </w:pPr>
          </w:p>
          <w:p w:rsidR="006A5911" w:rsidRPr="00C5735B" w:rsidRDefault="006A5911" w:rsidP="002F759D">
            <w:pPr>
              <w:jc w:val="center"/>
              <w:rPr>
                <w:b/>
              </w:rPr>
            </w:pPr>
            <w:r w:rsidRPr="00C5735B">
              <w:rPr>
                <w:b/>
              </w:rPr>
              <w:t xml:space="preserve">Дата </w:t>
            </w:r>
          </w:p>
        </w:tc>
        <w:tc>
          <w:tcPr>
            <w:tcW w:w="1260" w:type="dxa"/>
          </w:tcPr>
          <w:p w:rsidR="006A5911" w:rsidRPr="00BB7AC6" w:rsidRDefault="006A5911" w:rsidP="002F759D">
            <w:pPr>
              <w:jc w:val="center"/>
              <w:rPr>
                <w:b/>
                <w:sz w:val="20"/>
                <w:szCs w:val="20"/>
              </w:rPr>
            </w:pPr>
            <w:r w:rsidRPr="00BB7AC6">
              <w:rPr>
                <w:b/>
                <w:sz w:val="20"/>
                <w:szCs w:val="20"/>
              </w:rPr>
              <w:t>Сумма согласно плану</w:t>
            </w:r>
          </w:p>
        </w:tc>
        <w:tc>
          <w:tcPr>
            <w:tcW w:w="1260" w:type="dxa"/>
          </w:tcPr>
          <w:p w:rsidR="006A5911" w:rsidRPr="00BB7AC6" w:rsidRDefault="006A5911" w:rsidP="002F759D">
            <w:pPr>
              <w:jc w:val="center"/>
              <w:rPr>
                <w:b/>
                <w:sz w:val="20"/>
                <w:szCs w:val="20"/>
              </w:rPr>
            </w:pPr>
            <w:r w:rsidRPr="00BB7AC6">
              <w:rPr>
                <w:b/>
                <w:sz w:val="20"/>
                <w:szCs w:val="20"/>
              </w:rPr>
              <w:t xml:space="preserve"> Сумма </w:t>
            </w:r>
          </w:p>
          <w:p w:rsidR="006A5911" w:rsidRPr="00BB7AC6" w:rsidRDefault="006A5911" w:rsidP="002F759D">
            <w:pPr>
              <w:jc w:val="center"/>
              <w:rPr>
                <w:b/>
                <w:sz w:val="20"/>
                <w:szCs w:val="20"/>
              </w:rPr>
            </w:pPr>
            <w:r w:rsidRPr="00BB7AC6">
              <w:rPr>
                <w:b/>
                <w:sz w:val="20"/>
                <w:szCs w:val="20"/>
              </w:rPr>
              <w:t>факт.</w:t>
            </w:r>
          </w:p>
        </w:tc>
        <w:tc>
          <w:tcPr>
            <w:tcW w:w="1260" w:type="dxa"/>
          </w:tcPr>
          <w:p w:rsidR="006A5911" w:rsidRPr="00BB7AC6" w:rsidRDefault="006A5911" w:rsidP="002F759D">
            <w:pPr>
              <w:jc w:val="center"/>
              <w:rPr>
                <w:b/>
                <w:sz w:val="20"/>
                <w:szCs w:val="20"/>
              </w:rPr>
            </w:pPr>
            <w:r w:rsidRPr="00BB7AC6">
              <w:rPr>
                <w:b/>
                <w:sz w:val="20"/>
                <w:szCs w:val="20"/>
              </w:rPr>
              <w:t>Цена билета</w:t>
            </w:r>
          </w:p>
        </w:tc>
        <w:tc>
          <w:tcPr>
            <w:tcW w:w="1260" w:type="dxa"/>
          </w:tcPr>
          <w:p w:rsidR="006A5911" w:rsidRPr="00BB7AC6" w:rsidRDefault="006A5911" w:rsidP="002F759D">
            <w:pPr>
              <w:jc w:val="center"/>
              <w:rPr>
                <w:b/>
                <w:sz w:val="20"/>
                <w:szCs w:val="20"/>
              </w:rPr>
            </w:pPr>
            <w:r w:rsidRPr="00BB7AC6">
              <w:rPr>
                <w:b/>
                <w:sz w:val="20"/>
                <w:szCs w:val="20"/>
              </w:rPr>
              <w:t>Выручка с продажи билетов</w:t>
            </w:r>
          </w:p>
        </w:tc>
        <w:tc>
          <w:tcPr>
            <w:tcW w:w="1440" w:type="dxa"/>
          </w:tcPr>
          <w:p w:rsidR="006A5911" w:rsidRDefault="006A5911" w:rsidP="002F759D">
            <w:pPr>
              <w:jc w:val="center"/>
              <w:rPr>
                <w:b/>
                <w:sz w:val="20"/>
                <w:szCs w:val="20"/>
              </w:rPr>
            </w:pPr>
            <w:r w:rsidRPr="00BB7AC6">
              <w:rPr>
                <w:b/>
                <w:sz w:val="20"/>
                <w:szCs w:val="20"/>
              </w:rPr>
              <w:t>Спонсорская помощь</w:t>
            </w:r>
          </w:p>
          <w:p w:rsidR="006A5911" w:rsidRPr="00BB7AC6" w:rsidRDefault="006A5911" w:rsidP="002F759D">
            <w:pPr>
              <w:jc w:val="center"/>
              <w:rPr>
                <w:b/>
                <w:sz w:val="20"/>
                <w:szCs w:val="20"/>
              </w:rPr>
            </w:pPr>
            <w:r>
              <w:rPr>
                <w:b/>
                <w:sz w:val="20"/>
                <w:szCs w:val="20"/>
              </w:rPr>
              <w:t>(перечислено на спецсчёт)</w:t>
            </w:r>
          </w:p>
        </w:tc>
      </w:tr>
      <w:tr w:rsidR="006A5911" w:rsidRPr="00BB7AC6" w:rsidTr="002F759D">
        <w:tc>
          <w:tcPr>
            <w:tcW w:w="2556" w:type="dxa"/>
          </w:tcPr>
          <w:p w:rsidR="006A5911" w:rsidRPr="00C974C7" w:rsidRDefault="006A5911" w:rsidP="002F759D">
            <w:r>
              <w:t>Н</w:t>
            </w:r>
            <w:r w:rsidRPr="00C974C7">
              <w:t xml:space="preserve">овогодний театрализованный утренник, проведенный </w:t>
            </w:r>
            <w:r>
              <w:t>в 3</w:t>
            </w:r>
            <w:r w:rsidRPr="00C974C7">
              <w:t>0</w:t>
            </w:r>
            <w:r>
              <w:t>.12.11 г.</w:t>
            </w:r>
            <w:r w:rsidRPr="00C974C7">
              <w:t xml:space="preserve"> </w:t>
            </w:r>
          </w:p>
        </w:tc>
        <w:tc>
          <w:tcPr>
            <w:tcW w:w="1071" w:type="dxa"/>
          </w:tcPr>
          <w:p w:rsidR="006A5911" w:rsidRPr="00C974C7" w:rsidRDefault="006A5911" w:rsidP="002F759D">
            <w:pPr>
              <w:jc w:val="center"/>
            </w:pPr>
          </w:p>
        </w:tc>
        <w:tc>
          <w:tcPr>
            <w:tcW w:w="1260" w:type="dxa"/>
          </w:tcPr>
          <w:p w:rsidR="006A5911" w:rsidRPr="0060173A" w:rsidRDefault="006A5911" w:rsidP="002F759D">
            <w:pPr>
              <w:jc w:val="center"/>
            </w:pPr>
          </w:p>
        </w:tc>
        <w:tc>
          <w:tcPr>
            <w:tcW w:w="1260" w:type="dxa"/>
          </w:tcPr>
          <w:p w:rsidR="006A5911" w:rsidRPr="0060173A" w:rsidRDefault="006A5911" w:rsidP="002F759D">
            <w:pPr>
              <w:jc w:val="center"/>
            </w:pPr>
          </w:p>
        </w:tc>
        <w:tc>
          <w:tcPr>
            <w:tcW w:w="1260" w:type="dxa"/>
          </w:tcPr>
          <w:p w:rsidR="006A5911" w:rsidRPr="00BB7AC6" w:rsidRDefault="006A5911" w:rsidP="002F759D">
            <w:pPr>
              <w:jc w:val="center"/>
            </w:pPr>
            <w:r w:rsidRPr="00BB7AC6">
              <w:t xml:space="preserve">30 л. </w:t>
            </w:r>
          </w:p>
        </w:tc>
        <w:tc>
          <w:tcPr>
            <w:tcW w:w="1260" w:type="dxa"/>
          </w:tcPr>
          <w:p w:rsidR="006A5911" w:rsidRPr="00BB7AC6" w:rsidRDefault="006A5911" w:rsidP="002F759D">
            <w:pPr>
              <w:jc w:val="center"/>
            </w:pPr>
            <w:r w:rsidRPr="00BB7AC6">
              <w:t>1500 л</w:t>
            </w:r>
            <w:r>
              <w:t>.</w:t>
            </w:r>
          </w:p>
        </w:tc>
        <w:tc>
          <w:tcPr>
            <w:tcW w:w="1440" w:type="dxa"/>
          </w:tcPr>
          <w:p w:rsidR="006A5911" w:rsidRPr="00BB7AC6" w:rsidRDefault="006A5911" w:rsidP="002F759D">
            <w:pPr>
              <w:jc w:val="center"/>
            </w:pPr>
            <w:r>
              <w:t>-----------</w:t>
            </w:r>
          </w:p>
        </w:tc>
      </w:tr>
      <w:tr w:rsidR="006A5911" w:rsidRPr="00BB7AC6" w:rsidTr="002F759D">
        <w:tc>
          <w:tcPr>
            <w:tcW w:w="2556" w:type="dxa"/>
          </w:tcPr>
          <w:p w:rsidR="006A5911" w:rsidRPr="00C974C7" w:rsidRDefault="006A5911" w:rsidP="002F759D">
            <w:r w:rsidRPr="00C974C7">
              <w:t>Праздничный концерт – «Рождество Христово» - на мероприятие не было перечислено ни одной бани.</w:t>
            </w:r>
          </w:p>
        </w:tc>
        <w:tc>
          <w:tcPr>
            <w:tcW w:w="1071" w:type="dxa"/>
          </w:tcPr>
          <w:p w:rsidR="006A5911" w:rsidRPr="00BB7AC6" w:rsidRDefault="006A5911" w:rsidP="002F759D">
            <w:pPr>
              <w:jc w:val="center"/>
            </w:pPr>
            <w:r>
              <w:t>0</w:t>
            </w:r>
            <w:r w:rsidRPr="00BB7AC6">
              <w:t>8</w:t>
            </w:r>
            <w:r>
              <w:t>.01</w:t>
            </w:r>
            <w:r w:rsidRPr="00BB7AC6">
              <w:t xml:space="preserve"> </w:t>
            </w:r>
          </w:p>
        </w:tc>
        <w:tc>
          <w:tcPr>
            <w:tcW w:w="1260" w:type="dxa"/>
          </w:tcPr>
          <w:p w:rsidR="006A5911" w:rsidRPr="00BB7AC6" w:rsidRDefault="006A5911" w:rsidP="002F759D">
            <w:pPr>
              <w:jc w:val="center"/>
            </w:pPr>
            <w:r w:rsidRPr="00BB7AC6">
              <w:t>2000</w:t>
            </w:r>
          </w:p>
        </w:tc>
        <w:tc>
          <w:tcPr>
            <w:tcW w:w="1260" w:type="dxa"/>
          </w:tcPr>
          <w:p w:rsidR="006A5911" w:rsidRPr="00BB7AC6" w:rsidRDefault="006A5911" w:rsidP="002F759D">
            <w:pPr>
              <w:jc w:val="center"/>
            </w:pPr>
            <w:r>
              <w:t>0</w:t>
            </w:r>
          </w:p>
        </w:tc>
        <w:tc>
          <w:tcPr>
            <w:tcW w:w="1260" w:type="dxa"/>
          </w:tcPr>
          <w:p w:rsidR="006A5911" w:rsidRPr="00BB7AC6" w:rsidRDefault="006A5911" w:rsidP="002F759D">
            <w:pPr>
              <w:jc w:val="center"/>
            </w:pPr>
            <w:r w:rsidRPr="00BB7AC6">
              <w:t>--------</w:t>
            </w:r>
          </w:p>
        </w:tc>
        <w:tc>
          <w:tcPr>
            <w:tcW w:w="1260" w:type="dxa"/>
          </w:tcPr>
          <w:p w:rsidR="006A5911" w:rsidRPr="00BB7AC6" w:rsidRDefault="006A5911" w:rsidP="002F759D">
            <w:pPr>
              <w:jc w:val="center"/>
            </w:pPr>
            <w:r>
              <w:t>----------</w:t>
            </w:r>
          </w:p>
        </w:tc>
        <w:tc>
          <w:tcPr>
            <w:tcW w:w="1440" w:type="dxa"/>
          </w:tcPr>
          <w:p w:rsidR="006A5911" w:rsidRPr="00BB7AC6" w:rsidRDefault="006A5911" w:rsidP="002F759D">
            <w:pPr>
              <w:jc w:val="center"/>
            </w:pPr>
            <w:r>
              <w:t>-----------</w:t>
            </w:r>
          </w:p>
        </w:tc>
      </w:tr>
      <w:tr w:rsidR="006A5911" w:rsidRPr="00BB7AC6" w:rsidTr="002F759D">
        <w:tc>
          <w:tcPr>
            <w:tcW w:w="2556" w:type="dxa"/>
          </w:tcPr>
          <w:p w:rsidR="006A5911" w:rsidRPr="00C974C7" w:rsidRDefault="006A5911" w:rsidP="002F759D">
            <w:r w:rsidRPr="00C974C7">
              <w:lastRenderedPageBreak/>
              <w:t xml:space="preserve">Новогодний утренник для детей-инвалидов и детей-афганцев </w:t>
            </w:r>
          </w:p>
        </w:tc>
        <w:tc>
          <w:tcPr>
            <w:tcW w:w="1071" w:type="dxa"/>
          </w:tcPr>
          <w:p w:rsidR="006A5911" w:rsidRPr="00BB7AC6" w:rsidRDefault="006A5911" w:rsidP="002F759D">
            <w:pPr>
              <w:jc w:val="center"/>
            </w:pPr>
            <w:r>
              <w:t>12.01</w:t>
            </w:r>
          </w:p>
        </w:tc>
        <w:tc>
          <w:tcPr>
            <w:tcW w:w="1260" w:type="dxa"/>
          </w:tcPr>
          <w:p w:rsidR="006A5911" w:rsidRPr="00BB7AC6" w:rsidRDefault="006A5911" w:rsidP="002F759D">
            <w:pPr>
              <w:jc w:val="center"/>
            </w:pPr>
            <w:r>
              <w:t>---------</w:t>
            </w:r>
          </w:p>
        </w:tc>
        <w:tc>
          <w:tcPr>
            <w:tcW w:w="1260" w:type="dxa"/>
          </w:tcPr>
          <w:p w:rsidR="006A5911" w:rsidRPr="00BB7AC6" w:rsidRDefault="006A5911" w:rsidP="002F759D">
            <w:pPr>
              <w:jc w:val="center"/>
            </w:pPr>
            <w:r>
              <w:t>---------</w:t>
            </w:r>
          </w:p>
        </w:tc>
        <w:tc>
          <w:tcPr>
            <w:tcW w:w="1260" w:type="dxa"/>
          </w:tcPr>
          <w:p w:rsidR="006A5911" w:rsidRPr="00BB7AC6" w:rsidRDefault="006A5911" w:rsidP="002F759D">
            <w:pPr>
              <w:jc w:val="center"/>
            </w:pPr>
            <w:r w:rsidRPr="00BB7AC6">
              <w:t>--------</w:t>
            </w:r>
          </w:p>
        </w:tc>
        <w:tc>
          <w:tcPr>
            <w:tcW w:w="1260" w:type="dxa"/>
          </w:tcPr>
          <w:p w:rsidR="006A5911" w:rsidRPr="00BB7AC6" w:rsidRDefault="006A5911" w:rsidP="002F759D">
            <w:pPr>
              <w:jc w:val="center"/>
            </w:pPr>
            <w:r>
              <w:t>---------</w:t>
            </w:r>
          </w:p>
        </w:tc>
        <w:tc>
          <w:tcPr>
            <w:tcW w:w="1440" w:type="dxa"/>
          </w:tcPr>
          <w:p w:rsidR="006A5911" w:rsidRPr="00BB7AC6" w:rsidRDefault="006A5911" w:rsidP="002F759D">
            <w:pPr>
              <w:jc w:val="center"/>
            </w:pPr>
            <w:r>
              <w:t>--</w:t>
            </w:r>
            <w:r w:rsidRPr="00BB7AC6">
              <w:t>---</w:t>
            </w:r>
            <w:r>
              <w:t>------</w:t>
            </w:r>
          </w:p>
        </w:tc>
      </w:tr>
      <w:tr w:rsidR="006A5911" w:rsidRPr="00C5735B" w:rsidTr="002F759D">
        <w:tc>
          <w:tcPr>
            <w:tcW w:w="2556" w:type="dxa"/>
          </w:tcPr>
          <w:p w:rsidR="006A5911" w:rsidRPr="00C974C7" w:rsidRDefault="006A5911" w:rsidP="002F759D">
            <w:r>
              <w:t xml:space="preserve">«Женщина года» </w:t>
            </w:r>
            <w:r w:rsidRPr="00C974C7">
              <w:t>Праздничный концерт</w:t>
            </w:r>
          </w:p>
          <w:p w:rsidR="006A5911" w:rsidRPr="003758EA" w:rsidRDefault="006A5911" w:rsidP="002F759D">
            <w:r w:rsidRPr="00C974C7">
              <w:t>- артисты</w:t>
            </w:r>
            <w:r>
              <w:t>: г. Кишинев</w:t>
            </w:r>
            <w:r w:rsidRPr="00C974C7">
              <w:t xml:space="preserve"> – Борис Коваль и Кристина Кройтору, а т</w:t>
            </w:r>
            <w:r>
              <w:t>акже Петр Петкович,  братья</w:t>
            </w:r>
            <w:proofErr w:type="gramStart"/>
            <w:r>
              <w:t xml:space="preserve">  Т</w:t>
            </w:r>
            <w:proofErr w:type="gramEnd"/>
            <w:r>
              <w:t>опал, Виктор Сырф</w:t>
            </w:r>
            <w:r w:rsidRPr="00C974C7">
              <w:t>.</w:t>
            </w:r>
          </w:p>
        </w:tc>
        <w:tc>
          <w:tcPr>
            <w:tcW w:w="1071" w:type="dxa"/>
          </w:tcPr>
          <w:p w:rsidR="006A5911" w:rsidRPr="00BB7AC6" w:rsidRDefault="006A5911" w:rsidP="002F759D">
            <w:pPr>
              <w:jc w:val="center"/>
            </w:pPr>
            <w:r w:rsidRPr="0045637D">
              <w:t>7</w:t>
            </w:r>
            <w:r>
              <w:t>.03</w:t>
            </w:r>
          </w:p>
        </w:tc>
        <w:tc>
          <w:tcPr>
            <w:tcW w:w="1260" w:type="dxa"/>
          </w:tcPr>
          <w:p w:rsidR="006A5911" w:rsidRPr="00BB7AC6" w:rsidRDefault="006A5911" w:rsidP="002F759D">
            <w:pPr>
              <w:jc w:val="center"/>
            </w:pPr>
            <w:r w:rsidRPr="0045637D">
              <w:t>20</w:t>
            </w:r>
            <w:r>
              <w:t> </w:t>
            </w:r>
            <w:r w:rsidRPr="0045637D">
              <w:t>000</w:t>
            </w:r>
            <w:r>
              <w:t xml:space="preserve"> л.</w:t>
            </w:r>
          </w:p>
        </w:tc>
        <w:tc>
          <w:tcPr>
            <w:tcW w:w="1260" w:type="dxa"/>
          </w:tcPr>
          <w:p w:rsidR="006A5911" w:rsidRPr="00BB7AC6" w:rsidRDefault="006A5911" w:rsidP="002F759D">
            <w:pPr>
              <w:jc w:val="center"/>
            </w:pPr>
            <w:r w:rsidRPr="0045637D">
              <w:t>19871</w:t>
            </w:r>
            <w:r>
              <w:t xml:space="preserve"> л.</w:t>
            </w:r>
          </w:p>
        </w:tc>
        <w:tc>
          <w:tcPr>
            <w:tcW w:w="1260" w:type="dxa"/>
          </w:tcPr>
          <w:p w:rsidR="006A5911" w:rsidRPr="0045637D" w:rsidRDefault="006A5911" w:rsidP="002F759D">
            <w:pPr>
              <w:jc w:val="center"/>
            </w:pPr>
            <w:r w:rsidRPr="0045637D">
              <w:t>-----</w:t>
            </w:r>
          </w:p>
        </w:tc>
        <w:tc>
          <w:tcPr>
            <w:tcW w:w="1260" w:type="dxa"/>
          </w:tcPr>
          <w:p w:rsidR="006A5911" w:rsidRPr="00BB7AC6" w:rsidRDefault="006A5911" w:rsidP="002F759D">
            <w:pPr>
              <w:jc w:val="center"/>
            </w:pPr>
            <w:r>
              <w:t>-------</w:t>
            </w:r>
          </w:p>
        </w:tc>
        <w:tc>
          <w:tcPr>
            <w:tcW w:w="1440" w:type="dxa"/>
          </w:tcPr>
          <w:p w:rsidR="006A5911" w:rsidRPr="00C5735B" w:rsidRDefault="006A5911" w:rsidP="002F759D">
            <w:r>
              <w:t xml:space="preserve">    ----------</w:t>
            </w:r>
          </w:p>
        </w:tc>
      </w:tr>
      <w:tr w:rsidR="006A5911" w:rsidRPr="00150170" w:rsidTr="002F759D">
        <w:tc>
          <w:tcPr>
            <w:tcW w:w="2556" w:type="dxa"/>
          </w:tcPr>
          <w:p w:rsidR="006A5911" w:rsidRPr="00C974C7" w:rsidRDefault="006A5911" w:rsidP="002F759D">
            <w:r w:rsidRPr="00C974C7">
              <w:t>Детск</w:t>
            </w:r>
            <w:r>
              <w:t>ий конкурс «Принц и принцесса</w:t>
            </w:r>
            <w:r w:rsidRPr="00C974C7">
              <w:t xml:space="preserve">» </w:t>
            </w:r>
          </w:p>
          <w:p w:rsidR="006A5911" w:rsidRPr="00C974C7" w:rsidRDefault="006A5911" w:rsidP="002F759D">
            <w:pPr>
              <w:jc w:val="center"/>
            </w:pPr>
          </w:p>
        </w:tc>
        <w:tc>
          <w:tcPr>
            <w:tcW w:w="1071" w:type="dxa"/>
          </w:tcPr>
          <w:p w:rsidR="006A5911" w:rsidRPr="00930EC7" w:rsidRDefault="006A5911" w:rsidP="002F759D">
            <w:pPr>
              <w:jc w:val="center"/>
            </w:pPr>
          </w:p>
          <w:p w:rsidR="006A5911" w:rsidRPr="0045637D" w:rsidRDefault="006A5911" w:rsidP="002F759D">
            <w:pPr>
              <w:jc w:val="center"/>
            </w:pPr>
            <w:r w:rsidRPr="00930EC7">
              <w:t xml:space="preserve"> </w:t>
            </w:r>
            <w:r>
              <w:t>16.04</w:t>
            </w:r>
          </w:p>
        </w:tc>
        <w:tc>
          <w:tcPr>
            <w:tcW w:w="1260" w:type="dxa"/>
          </w:tcPr>
          <w:p w:rsidR="006A5911" w:rsidRDefault="006A5911" w:rsidP="002F759D">
            <w:pPr>
              <w:jc w:val="center"/>
            </w:pPr>
          </w:p>
          <w:p w:rsidR="006A5911" w:rsidRPr="00930EC7" w:rsidRDefault="006A5911" w:rsidP="002F759D">
            <w:pPr>
              <w:jc w:val="center"/>
            </w:pPr>
            <w:r w:rsidRPr="00C974C7">
              <w:t>30</w:t>
            </w:r>
            <w:r>
              <w:t> </w:t>
            </w:r>
            <w:r w:rsidRPr="00C974C7">
              <w:t>000</w:t>
            </w:r>
            <w:r>
              <w:t xml:space="preserve"> л.</w:t>
            </w:r>
          </w:p>
        </w:tc>
        <w:tc>
          <w:tcPr>
            <w:tcW w:w="1260" w:type="dxa"/>
          </w:tcPr>
          <w:p w:rsidR="006A5911" w:rsidRDefault="006A5911" w:rsidP="002F759D">
            <w:pPr>
              <w:jc w:val="center"/>
            </w:pPr>
          </w:p>
          <w:p w:rsidR="006A5911" w:rsidRPr="00930EC7" w:rsidRDefault="006A5911" w:rsidP="002F759D">
            <w:pPr>
              <w:jc w:val="center"/>
            </w:pPr>
            <w:r w:rsidRPr="00C974C7">
              <w:t>9930</w:t>
            </w:r>
            <w:r>
              <w:t xml:space="preserve"> л.</w:t>
            </w:r>
          </w:p>
        </w:tc>
        <w:tc>
          <w:tcPr>
            <w:tcW w:w="1260" w:type="dxa"/>
          </w:tcPr>
          <w:p w:rsidR="006A5911" w:rsidRDefault="006A5911" w:rsidP="002F759D">
            <w:pPr>
              <w:jc w:val="center"/>
            </w:pPr>
          </w:p>
          <w:p w:rsidR="006A5911" w:rsidRPr="00C974C7" w:rsidRDefault="006A5911" w:rsidP="002F759D">
            <w:pPr>
              <w:jc w:val="center"/>
            </w:pPr>
            <w:r w:rsidRPr="00C974C7">
              <w:t>50 л</w:t>
            </w:r>
            <w:r>
              <w:t xml:space="preserve">. </w:t>
            </w:r>
            <w:r w:rsidRPr="00C974C7">
              <w:t xml:space="preserve"> </w:t>
            </w:r>
          </w:p>
        </w:tc>
        <w:tc>
          <w:tcPr>
            <w:tcW w:w="1260" w:type="dxa"/>
          </w:tcPr>
          <w:p w:rsidR="006A5911" w:rsidRDefault="006A5911" w:rsidP="002F759D">
            <w:pPr>
              <w:jc w:val="center"/>
            </w:pPr>
          </w:p>
          <w:p w:rsidR="006A5911" w:rsidRPr="0060173A" w:rsidRDefault="006A5911" w:rsidP="002F759D">
            <w:pPr>
              <w:jc w:val="center"/>
            </w:pPr>
            <w:r w:rsidRPr="00C974C7">
              <w:t>10200 л.</w:t>
            </w:r>
          </w:p>
        </w:tc>
        <w:tc>
          <w:tcPr>
            <w:tcW w:w="1440" w:type="dxa"/>
          </w:tcPr>
          <w:p w:rsidR="006A5911" w:rsidRDefault="006A5911" w:rsidP="002F759D"/>
          <w:p w:rsidR="006A5911" w:rsidRDefault="006A5911" w:rsidP="002F759D">
            <w:r>
              <w:t>ТППГ</w:t>
            </w:r>
          </w:p>
          <w:p w:rsidR="006A5911" w:rsidRPr="00150170" w:rsidRDefault="006A5911" w:rsidP="002F759D">
            <w:r w:rsidRPr="003758EA">
              <w:rPr>
                <w:highlight w:val="yellow"/>
              </w:rPr>
              <w:t>1000 л.</w:t>
            </w:r>
          </w:p>
        </w:tc>
      </w:tr>
      <w:tr w:rsidR="006A5911" w:rsidRPr="00C974C7" w:rsidTr="002F759D">
        <w:tc>
          <w:tcPr>
            <w:tcW w:w="2556" w:type="dxa"/>
          </w:tcPr>
          <w:p w:rsidR="006A5911" w:rsidRPr="00C974C7" w:rsidRDefault="006A5911" w:rsidP="002F759D">
            <w:r w:rsidRPr="00C974C7">
              <w:t xml:space="preserve"> «Юморина - 2012» - КВН ½ финала Открытого Чемпионата г</w:t>
            </w:r>
            <w:proofErr w:type="gramStart"/>
            <w:r w:rsidRPr="00C974C7">
              <w:t>.Ч</w:t>
            </w:r>
            <w:proofErr w:type="gramEnd"/>
            <w:r w:rsidRPr="00C974C7">
              <w:t>адыр-Лунга среди школьников – смета на 220 леев</w:t>
            </w:r>
          </w:p>
        </w:tc>
        <w:tc>
          <w:tcPr>
            <w:tcW w:w="1071" w:type="dxa"/>
          </w:tcPr>
          <w:p w:rsidR="006A5911" w:rsidRPr="00930EC7" w:rsidRDefault="006A5911" w:rsidP="002F759D">
            <w:pPr>
              <w:jc w:val="center"/>
            </w:pPr>
            <w:r>
              <w:t>01.04</w:t>
            </w:r>
          </w:p>
        </w:tc>
        <w:tc>
          <w:tcPr>
            <w:tcW w:w="1260" w:type="dxa"/>
          </w:tcPr>
          <w:p w:rsidR="006A5911" w:rsidRPr="00930EC7" w:rsidRDefault="006A5911" w:rsidP="002F759D">
            <w:pPr>
              <w:jc w:val="center"/>
            </w:pPr>
            <w:r w:rsidRPr="00C974C7">
              <w:t>2000</w:t>
            </w:r>
            <w:r>
              <w:t xml:space="preserve"> л.</w:t>
            </w:r>
          </w:p>
        </w:tc>
        <w:tc>
          <w:tcPr>
            <w:tcW w:w="1260" w:type="dxa"/>
          </w:tcPr>
          <w:p w:rsidR="006A5911" w:rsidRPr="00930EC7" w:rsidRDefault="006A5911" w:rsidP="002F759D">
            <w:pPr>
              <w:jc w:val="center"/>
            </w:pPr>
            <w:r w:rsidRPr="00C974C7">
              <w:t>220</w:t>
            </w:r>
            <w:r>
              <w:t xml:space="preserve"> л.</w:t>
            </w:r>
          </w:p>
        </w:tc>
        <w:tc>
          <w:tcPr>
            <w:tcW w:w="1260" w:type="dxa"/>
          </w:tcPr>
          <w:p w:rsidR="006A5911" w:rsidRPr="00C974C7" w:rsidRDefault="006A5911" w:rsidP="002F759D">
            <w:pPr>
              <w:jc w:val="center"/>
            </w:pPr>
            <w:r w:rsidRPr="00C974C7">
              <w:t xml:space="preserve">10 л. </w:t>
            </w:r>
          </w:p>
        </w:tc>
        <w:tc>
          <w:tcPr>
            <w:tcW w:w="1260" w:type="dxa"/>
          </w:tcPr>
          <w:p w:rsidR="006A5911" w:rsidRPr="0060173A" w:rsidRDefault="006A5911" w:rsidP="002F759D">
            <w:pPr>
              <w:jc w:val="center"/>
            </w:pPr>
            <w:r w:rsidRPr="00C974C7">
              <w:t>3140 л.</w:t>
            </w:r>
          </w:p>
        </w:tc>
        <w:tc>
          <w:tcPr>
            <w:tcW w:w="1440" w:type="dxa"/>
          </w:tcPr>
          <w:p w:rsidR="006A5911" w:rsidRPr="00C974C7" w:rsidRDefault="006A5911" w:rsidP="002F759D">
            <w:r>
              <w:t xml:space="preserve">    ----------</w:t>
            </w:r>
          </w:p>
        </w:tc>
      </w:tr>
      <w:tr w:rsidR="006A5911" w:rsidRPr="00C5735B" w:rsidTr="002F759D">
        <w:tc>
          <w:tcPr>
            <w:tcW w:w="2556" w:type="dxa"/>
          </w:tcPr>
          <w:p w:rsidR="006A5911" w:rsidRDefault="006A5911" w:rsidP="002F759D">
            <w:r w:rsidRPr="00C974C7">
              <w:t xml:space="preserve">Международный фольклорный  праздник </w:t>
            </w:r>
          </w:p>
          <w:p w:rsidR="006A5911" w:rsidRPr="00C974C7" w:rsidRDefault="006A5911" w:rsidP="002F759D">
            <w:r w:rsidRPr="00C974C7">
              <w:t xml:space="preserve">«Хедерлез 2012» </w:t>
            </w:r>
          </w:p>
        </w:tc>
        <w:tc>
          <w:tcPr>
            <w:tcW w:w="1071" w:type="dxa"/>
          </w:tcPr>
          <w:p w:rsidR="006A5911" w:rsidRPr="00930EC7" w:rsidRDefault="006A5911" w:rsidP="002F759D">
            <w:pPr>
              <w:jc w:val="center"/>
            </w:pPr>
            <w:r>
              <w:t>06.05</w:t>
            </w:r>
          </w:p>
        </w:tc>
        <w:tc>
          <w:tcPr>
            <w:tcW w:w="1260" w:type="dxa"/>
          </w:tcPr>
          <w:p w:rsidR="006A5911" w:rsidRPr="00222E5C" w:rsidRDefault="006A5911" w:rsidP="002F759D">
            <w:pPr>
              <w:jc w:val="center"/>
            </w:pPr>
            <w:r w:rsidRPr="00C974C7">
              <w:t>1000</w:t>
            </w:r>
            <w:r>
              <w:t xml:space="preserve"> л.</w:t>
            </w:r>
          </w:p>
        </w:tc>
        <w:tc>
          <w:tcPr>
            <w:tcW w:w="1260" w:type="dxa"/>
          </w:tcPr>
          <w:p w:rsidR="006A5911" w:rsidRPr="00222E5C" w:rsidRDefault="006A5911" w:rsidP="002F759D">
            <w:pPr>
              <w:jc w:val="center"/>
            </w:pPr>
          </w:p>
        </w:tc>
        <w:tc>
          <w:tcPr>
            <w:tcW w:w="1260" w:type="dxa"/>
          </w:tcPr>
          <w:p w:rsidR="006A5911" w:rsidRPr="00C974C7" w:rsidRDefault="006A5911" w:rsidP="002F759D">
            <w:pPr>
              <w:jc w:val="center"/>
            </w:pPr>
            <w:r w:rsidRPr="00C974C7">
              <w:t>----</w:t>
            </w:r>
          </w:p>
        </w:tc>
        <w:tc>
          <w:tcPr>
            <w:tcW w:w="1260" w:type="dxa"/>
          </w:tcPr>
          <w:p w:rsidR="006A5911" w:rsidRPr="00C974C7" w:rsidRDefault="006A5911" w:rsidP="002F759D">
            <w:pPr>
              <w:jc w:val="center"/>
            </w:pPr>
          </w:p>
        </w:tc>
        <w:tc>
          <w:tcPr>
            <w:tcW w:w="1440" w:type="dxa"/>
          </w:tcPr>
          <w:p w:rsidR="006A5911" w:rsidRPr="00C5735B" w:rsidRDefault="006A5911" w:rsidP="002F759D">
            <w:pPr>
              <w:jc w:val="center"/>
            </w:pPr>
            <w:r>
              <w:t>-------------</w:t>
            </w:r>
          </w:p>
        </w:tc>
      </w:tr>
      <w:tr w:rsidR="006A5911" w:rsidRPr="008E0F4F" w:rsidTr="002F759D">
        <w:tc>
          <w:tcPr>
            <w:tcW w:w="2556" w:type="dxa"/>
          </w:tcPr>
          <w:p w:rsidR="006A5911" w:rsidRPr="00C974C7" w:rsidRDefault="006A5911" w:rsidP="002F759D">
            <w:r w:rsidRPr="00C974C7">
              <w:t xml:space="preserve">Митинг и концерт «В городском саду играет…»    </w:t>
            </w:r>
          </w:p>
        </w:tc>
        <w:tc>
          <w:tcPr>
            <w:tcW w:w="1071" w:type="dxa"/>
          </w:tcPr>
          <w:p w:rsidR="006A5911" w:rsidRPr="008E0F4F" w:rsidRDefault="006A5911" w:rsidP="002F759D">
            <w:pPr>
              <w:jc w:val="center"/>
            </w:pPr>
            <w:r>
              <w:t>09.05</w:t>
            </w:r>
          </w:p>
        </w:tc>
        <w:tc>
          <w:tcPr>
            <w:tcW w:w="1260" w:type="dxa"/>
          </w:tcPr>
          <w:p w:rsidR="006A5911" w:rsidRPr="004843BC" w:rsidRDefault="006A5911" w:rsidP="002F759D">
            <w:pPr>
              <w:jc w:val="center"/>
            </w:pPr>
            <w:r w:rsidRPr="00C974C7">
              <w:t>1000</w:t>
            </w:r>
            <w:r>
              <w:t xml:space="preserve"> л.</w:t>
            </w:r>
          </w:p>
        </w:tc>
        <w:tc>
          <w:tcPr>
            <w:tcW w:w="1260" w:type="dxa"/>
          </w:tcPr>
          <w:p w:rsidR="006A5911" w:rsidRPr="00150170" w:rsidRDefault="006A5911" w:rsidP="002F759D">
            <w:pPr>
              <w:jc w:val="center"/>
            </w:pPr>
            <w:r>
              <w:t>0 л.</w:t>
            </w:r>
          </w:p>
        </w:tc>
        <w:tc>
          <w:tcPr>
            <w:tcW w:w="1260" w:type="dxa"/>
          </w:tcPr>
          <w:p w:rsidR="006A5911" w:rsidRPr="00C974C7" w:rsidRDefault="006A5911" w:rsidP="002F759D">
            <w:pPr>
              <w:jc w:val="center"/>
            </w:pPr>
            <w:r w:rsidRPr="00C974C7">
              <w:t>----</w:t>
            </w:r>
          </w:p>
        </w:tc>
        <w:tc>
          <w:tcPr>
            <w:tcW w:w="1260" w:type="dxa"/>
          </w:tcPr>
          <w:p w:rsidR="006A5911" w:rsidRPr="008E0F4F" w:rsidRDefault="006A5911" w:rsidP="002F759D">
            <w:pPr>
              <w:jc w:val="center"/>
            </w:pPr>
            <w:r>
              <w:t>--------</w:t>
            </w:r>
          </w:p>
        </w:tc>
        <w:tc>
          <w:tcPr>
            <w:tcW w:w="1440" w:type="dxa"/>
          </w:tcPr>
          <w:p w:rsidR="006A5911" w:rsidRPr="008E0F4F" w:rsidRDefault="006A5911" w:rsidP="002F759D">
            <w:pPr>
              <w:jc w:val="center"/>
            </w:pPr>
            <w:r>
              <w:t>----------</w:t>
            </w:r>
          </w:p>
        </w:tc>
      </w:tr>
      <w:tr w:rsidR="006A5911" w:rsidRPr="00C5735B" w:rsidTr="002F759D">
        <w:tc>
          <w:tcPr>
            <w:tcW w:w="2556" w:type="dxa"/>
          </w:tcPr>
          <w:p w:rsidR="006A5911" w:rsidRPr="00C974C7" w:rsidRDefault="006A5911" w:rsidP="002F759D">
            <w:r>
              <w:t>Конкурс</w:t>
            </w:r>
            <w:r w:rsidRPr="00C974C7">
              <w:t xml:space="preserve"> </w:t>
            </w:r>
          </w:p>
          <w:p w:rsidR="006A5911" w:rsidRPr="00150170" w:rsidRDefault="006A5911" w:rsidP="002F759D">
            <w:r w:rsidRPr="00C974C7">
              <w:t>«Серебряный голос Гагауз</w:t>
            </w:r>
            <w:r>
              <w:t xml:space="preserve">ии» </w:t>
            </w:r>
            <w:r w:rsidRPr="00C974C7">
              <w:t xml:space="preserve"> </w:t>
            </w:r>
          </w:p>
        </w:tc>
        <w:tc>
          <w:tcPr>
            <w:tcW w:w="1071" w:type="dxa"/>
          </w:tcPr>
          <w:p w:rsidR="006A5911" w:rsidRPr="008E0F4F" w:rsidRDefault="006A5911" w:rsidP="002F759D">
            <w:pPr>
              <w:jc w:val="center"/>
            </w:pPr>
            <w:r>
              <w:t>20.05</w:t>
            </w:r>
          </w:p>
        </w:tc>
        <w:tc>
          <w:tcPr>
            <w:tcW w:w="1260" w:type="dxa"/>
          </w:tcPr>
          <w:p w:rsidR="006A5911" w:rsidRPr="00C974C7" w:rsidRDefault="006A5911" w:rsidP="002F759D">
            <w:pPr>
              <w:jc w:val="center"/>
            </w:pPr>
            <w:r w:rsidRPr="00C974C7">
              <w:t>20</w:t>
            </w:r>
            <w:r>
              <w:t> </w:t>
            </w:r>
            <w:r w:rsidRPr="00C974C7">
              <w:t>000</w:t>
            </w:r>
            <w:r>
              <w:t xml:space="preserve"> л.</w:t>
            </w:r>
          </w:p>
        </w:tc>
        <w:tc>
          <w:tcPr>
            <w:tcW w:w="1260" w:type="dxa"/>
          </w:tcPr>
          <w:p w:rsidR="006A5911" w:rsidRPr="00C974C7" w:rsidRDefault="006A5911" w:rsidP="002F759D">
            <w:pPr>
              <w:jc w:val="center"/>
            </w:pPr>
            <w:r w:rsidRPr="00C974C7">
              <w:t>14750 л</w:t>
            </w:r>
            <w:r>
              <w:t>.</w:t>
            </w:r>
          </w:p>
        </w:tc>
        <w:tc>
          <w:tcPr>
            <w:tcW w:w="1260" w:type="dxa"/>
          </w:tcPr>
          <w:p w:rsidR="006A5911" w:rsidRPr="00C974C7" w:rsidRDefault="006A5911" w:rsidP="002F759D">
            <w:pPr>
              <w:jc w:val="center"/>
            </w:pPr>
            <w:smartTag w:uri="urn:schemas-microsoft-com:office:smarttags" w:element="metricconverter">
              <w:smartTagPr>
                <w:attr w:name="ProductID" w:val="20 л"/>
              </w:smartTagPr>
              <w:r w:rsidRPr="00C974C7">
                <w:t>20 л</w:t>
              </w:r>
            </w:smartTag>
            <w:r w:rsidRPr="00C974C7">
              <w:t xml:space="preserve">. </w:t>
            </w:r>
          </w:p>
        </w:tc>
        <w:tc>
          <w:tcPr>
            <w:tcW w:w="1260" w:type="dxa"/>
          </w:tcPr>
          <w:p w:rsidR="006A5911" w:rsidRPr="00C974C7" w:rsidRDefault="006A5911" w:rsidP="002F759D">
            <w:pPr>
              <w:jc w:val="center"/>
            </w:pPr>
            <w:r w:rsidRPr="00C974C7">
              <w:t>880 л</w:t>
            </w:r>
            <w:r>
              <w:t>.</w:t>
            </w:r>
          </w:p>
        </w:tc>
        <w:tc>
          <w:tcPr>
            <w:tcW w:w="1440" w:type="dxa"/>
          </w:tcPr>
          <w:p w:rsidR="006A5911" w:rsidRPr="00C5735B" w:rsidRDefault="006A5911" w:rsidP="002F759D">
            <w:pPr>
              <w:jc w:val="center"/>
            </w:pPr>
            <w:r>
              <w:t>---------</w:t>
            </w:r>
          </w:p>
        </w:tc>
      </w:tr>
      <w:tr w:rsidR="006A5911" w:rsidRPr="00C974C7" w:rsidTr="002F759D">
        <w:tc>
          <w:tcPr>
            <w:tcW w:w="2556" w:type="dxa"/>
          </w:tcPr>
          <w:p w:rsidR="006A5911" w:rsidRDefault="006A5911" w:rsidP="002F759D">
            <w:r>
              <w:t>День</w:t>
            </w:r>
            <w:r w:rsidRPr="00C974C7">
              <w:t xml:space="preserve"> защиты детей </w:t>
            </w:r>
          </w:p>
          <w:p w:rsidR="006A5911" w:rsidRPr="00C974C7" w:rsidRDefault="006A5911" w:rsidP="002F759D">
            <w:r w:rsidRPr="00C974C7">
              <w:t xml:space="preserve">(в городском парке) </w:t>
            </w:r>
          </w:p>
        </w:tc>
        <w:tc>
          <w:tcPr>
            <w:tcW w:w="1071" w:type="dxa"/>
          </w:tcPr>
          <w:p w:rsidR="006A5911" w:rsidRPr="008E0F4F" w:rsidRDefault="006A5911" w:rsidP="002F759D">
            <w:pPr>
              <w:jc w:val="center"/>
            </w:pPr>
            <w:r>
              <w:t>01.06</w:t>
            </w:r>
          </w:p>
        </w:tc>
        <w:tc>
          <w:tcPr>
            <w:tcW w:w="1260" w:type="dxa"/>
          </w:tcPr>
          <w:p w:rsidR="006A5911" w:rsidRPr="004843BC" w:rsidRDefault="006A5911" w:rsidP="002F759D">
            <w:pPr>
              <w:jc w:val="center"/>
            </w:pPr>
            <w:r w:rsidRPr="00C974C7">
              <w:t>5000</w:t>
            </w:r>
            <w:r>
              <w:t xml:space="preserve"> л.</w:t>
            </w:r>
          </w:p>
        </w:tc>
        <w:tc>
          <w:tcPr>
            <w:tcW w:w="1260" w:type="dxa"/>
          </w:tcPr>
          <w:p w:rsidR="006A5911" w:rsidRPr="004843BC" w:rsidRDefault="006A5911" w:rsidP="002F759D">
            <w:pPr>
              <w:jc w:val="center"/>
            </w:pPr>
            <w:r w:rsidRPr="00C974C7">
              <w:t>2950</w:t>
            </w:r>
            <w:r>
              <w:t xml:space="preserve"> л.</w:t>
            </w:r>
          </w:p>
        </w:tc>
        <w:tc>
          <w:tcPr>
            <w:tcW w:w="1260" w:type="dxa"/>
          </w:tcPr>
          <w:p w:rsidR="006A5911" w:rsidRPr="00C974C7" w:rsidRDefault="006A5911" w:rsidP="002F759D">
            <w:pPr>
              <w:jc w:val="center"/>
            </w:pPr>
            <w:r w:rsidRPr="00C974C7">
              <w:t>----</w:t>
            </w:r>
          </w:p>
        </w:tc>
        <w:tc>
          <w:tcPr>
            <w:tcW w:w="1260" w:type="dxa"/>
          </w:tcPr>
          <w:p w:rsidR="006A5911" w:rsidRPr="00C974C7" w:rsidRDefault="006A5911" w:rsidP="002F759D">
            <w:pPr>
              <w:jc w:val="center"/>
            </w:pPr>
          </w:p>
        </w:tc>
        <w:tc>
          <w:tcPr>
            <w:tcW w:w="1440" w:type="dxa"/>
          </w:tcPr>
          <w:p w:rsidR="006A5911" w:rsidRPr="008E0F4F" w:rsidRDefault="006A5911" w:rsidP="002F759D">
            <w:pPr>
              <w:jc w:val="center"/>
            </w:pPr>
          </w:p>
          <w:p w:rsidR="006A5911" w:rsidRPr="00C974C7" w:rsidRDefault="006A5911" w:rsidP="002F759D">
            <w:pPr>
              <w:jc w:val="center"/>
            </w:pPr>
          </w:p>
        </w:tc>
      </w:tr>
      <w:tr w:rsidR="006A5911" w:rsidRPr="00C974C7" w:rsidTr="002F759D">
        <w:tc>
          <w:tcPr>
            <w:tcW w:w="2556" w:type="dxa"/>
          </w:tcPr>
          <w:p w:rsidR="006A5911" w:rsidRDefault="006A5911" w:rsidP="002F759D">
            <w:r>
              <w:t>Юбилей</w:t>
            </w:r>
            <w:r w:rsidRPr="00C974C7">
              <w:t xml:space="preserve"> детского танцевального коллектива </w:t>
            </w:r>
          </w:p>
          <w:p w:rsidR="006A5911" w:rsidRPr="00C974C7" w:rsidRDefault="006A5911" w:rsidP="002F759D">
            <w:r w:rsidRPr="00C974C7">
              <w:t xml:space="preserve">«Чудо-дети» </w:t>
            </w:r>
          </w:p>
        </w:tc>
        <w:tc>
          <w:tcPr>
            <w:tcW w:w="1071" w:type="dxa"/>
          </w:tcPr>
          <w:p w:rsidR="006A5911" w:rsidRPr="008E0F4F" w:rsidRDefault="006A5911" w:rsidP="002F759D">
            <w:pPr>
              <w:jc w:val="center"/>
            </w:pPr>
            <w:r>
              <w:t>14.06</w:t>
            </w:r>
          </w:p>
        </w:tc>
        <w:tc>
          <w:tcPr>
            <w:tcW w:w="1260" w:type="dxa"/>
          </w:tcPr>
          <w:p w:rsidR="006A5911" w:rsidRPr="004843BC" w:rsidRDefault="006A5911" w:rsidP="002F759D">
            <w:pPr>
              <w:jc w:val="center"/>
            </w:pPr>
            <w:r w:rsidRPr="00C974C7">
              <w:t>5000</w:t>
            </w:r>
            <w:r>
              <w:t xml:space="preserve"> л.</w:t>
            </w:r>
          </w:p>
        </w:tc>
        <w:tc>
          <w:tcPr>
            <w:tcW w:w="1260" w:type="dxa"/>
          </w:tcPr>
          <w:p w:rsidR="006A5911" w:rsidRPr="004843BC" w:rsidRDefault="006A5911" w:rsidP="002F759D">
            <w:pPr>
              <w:jc w:val="center"/>
            </w:pPr>
            <w:r w:rsidRPr="00C974C7">
              <w:t>3800</w:t>
            </w:r>
            <w:r>
              <w:t xml:space="preserve"> л.</w:t>
            </w:r>
          </w:p>
        </w:tc>
        <w:tc>
          <w:tcPr>
            <w:tcW w:w="1260" w:type="dxa"/>
          </w:tcPr>
          <w:p w:rsidR="006A5911" w:rsidRPr="00C974C7" w:rsidRDefault="006A5911" w:rsidP="002F759D">
            <w:pPr>
              <w:jc w:val="center"/>
            </w:pPr>
            <w:r w:rsidRPr="00C974C7">
              <w:t>----</w:t>
            </w:r>
          </w:p>
        </w:tc>
        <w:tc>
          <w:tcPr>
            <w:tcW w:w="1260" w:type="dxa"/>
          </w:tcPr>
          <w:p w:rsidR="006A5911" w:rsidRPr="00222E5C" w:rsidRDefault="006A5911" w:rsidP="002F759D">
            <w:pPr>
              <w:jc w:val="center"/>
            </w:pPr>
            <w:r>
              <w:t>-------</w:t>
            </w:r>
          </w:p>
        </w:tc>
        <w:tc>
          <w:tcPr>
            <w:tcW w:w="1440" w:type="dxa"/>
          </w:tcPr>
          <w:p w:rsidR="006A5911" w:rsidRPr="00222E5C" w:rsidRDefault="006A5911" w:rsidP="002F759D">
            <w:r>
              <w:t xml:space="preserve">   ---------</w:t>
            </w:r>
          </w:p>
          <w:p w:rsidR="006A5911" w:rsidRPr="00C974C7" w:rsidRDefault="006A5911" w:rsidP="002F759D">
            <w:pPr>
              <w:jc w:val="center"/>
            </w:pPr>
          </w:p>
        </w:tc>
      </w:tr>
      <w:tr w:rsidR="006A5911" w:rsidRPr="00245EA8" w:rsidTr="002F759D">
        <w:tc>
          <w:tcPr>
            <w:tcW w:w="2556" w:type="dxa"/>
          </w:tcPr>
          <w:p w:rsidR="006A5911" w:rsidRPr="00C974C7" w:rsidRDefault="006A5911" w:rsidP="002F759D">
            <w:r w:rsidRPr="00C974C7">
              <w:lastRenderedPageBreak/>
              <w:t xml:space="preserve">Праздничный концерт, посвященный Дню города </w:t>
            </w:r>
          </w:p>
        </w:tc>
        <w:tc>
          <w:tcPr>
            <w:tcW w:w="1071" w:type="dxa"/>
          </w:tcPr>
          <w:p w:rsidR="006A5911" w:rsidRPr="00222E5C" w:rsidRDefault="006A5911" w:rsidP="002F759D">
            <w:pPr>
              <w:jc w:val="center"/>
            </w:pPr>
            <w:r>
              <w:t>0</w:t>
            </w:r>
            <w:r w:rsidRPr="00222E5C">
              <w:t>9</w:t>
            </w:r>
            <w:r>
              <w:t>.06</w:t>
            </w:r>
            <w:r w:rsidRPr="00222E5C">
              <w:t>-10</w:t>
            </w:r>
            <w:r>
              <w:t xml:space="preserve">.06 </w:t>
            </w:r>
          </w:p>
        </w:tc>
        <w:tc>
          <w:tcPr>
            <w:tcW w:w="1260" w:type="dxa"/>
          </w:tcPr>
          <w:p w:rsidR="006A5911" w:rsidRPr="00222E5C" w:rsidRDefault="006A5911" w:rsidP="002F759D">
            <w:pPr>
              <w:jc w:val="center"/>
            </w:pPr>
            <w:r w:rsidRPr="00222E5C">
              <w:t>45</w:t>
            </w:r>
            <w:r>
              <w:t> </w:t>
            </w:r>
            <w:r w:rsidRPr="00222E5C">
              <w:t>000</w:t>
            </w:r>
            <w:r>
              <w:t xml:space="preserve"> л.</w:t>
            </w:r>
          </w:p>
        </w:tc>
        <w:tc>
          <w:tcPr>
            <w:tcW w:w="1260" w:type="dxa"/>
          </w:tcPr>
          <w:p w:rsidR="006A5911" w:rsidRPr="00222E5C" w:rsidRDefault="006A5911" w:rsidP="002F759D">
            <w:pPr>
              <w:jc w:val="center"/>
            </w:pPr>
            <w:r w:rsidRPr="00222E5C">
              <w:t>5700</w:t>
            </w:r>
            <w:r>
              <w:t xml:space="preserve"> л.</w:t>
            </w:r>
          </w:p>
        </w:tc>
        <w:tc>
          <w:tcPr>
            <w:tcW w:w="1260" w:type="dxa"/>
          </w:tcPr>
          <w:p w:rsidR="006A5911" w:rsidRPr="00222E5C" w:rsidRDefault="006A5911" w:rsidP="002F759D">
            <w:pPr>
              <w:jc w:val="center"/>
            </w:pPr>
            <w:r w:rsidRPr="00222E5C">
              <w:t>----</w:t>
            </w:r>
          </w:p>
        </w:tc>
        <w:tc>
          <w:tcPr>
            <w:tcW w:w="1260" w:type="dxa"/>
          </w:tcPr>
          <w:p w:rsidR="006A5911" w:rsidRPr="00222E5C" w:rsidRDefault="006A5911" w:rsidP="002F759D">
            <w:pPr>
              <w:jc w:val="center"/>
            </w:pPr>
            <w:r>
              <w:t>-------</w:t>
            </w:r>
          </w:p>
        </w:tc>
        <w:tc>
          <w:tcPr>
            <w:tcW w:w="1440" w:type="dxa"/>
          </w:tcPr>
          <w:p w:rsidR="006A5911" w:rsidRDefault="006A5911" w:rsidP="002F759D">
            <w:pPr>
              <w:jc w:val="center"/>
            </w:pPr>
            <w:r w:rsidRPr="00C974C7">
              <w:rPr>
                <w:highlight w:val="yellow"/>
              </w:rPr>
              <w:t>30000 леев</w:t>
            </w:r>
            <w:r w:rsidRPr="00C974C7">
              <w:t xml:space="preserve"> </w:t>
            </w:r>
            <w:r>
              <w:t>«Vitanta»</w:t>
            </w:r>
            <w:r w:rsidRPr="00C974C7">
              <w:t xml:space="preserve"> </w:t>
            </w:r>
          </w:p>
          <w:p w:rsidR="006A5911" w:rsidRPr="00245EA8" w:rsidRDefault="006A5911" w:rsidP="002F759D">
            <w:pPr>
              <w:jc w:val="center"/>
              <w:rPr>
                <w:b/>
              </w:rPr>
            </w:pPr>
            <w:r>
              <w:rPr>
                <w:b/>
              </w:rPr>
              <w:t xml:space="preserve">(перечислены на </w:t>
            </w:r>
            <w:r w:rsidRPr="00245EA8">
              <w:rPr>
                <w:b/>
              </w:rPr>
              <w:t>спецсчёт примарии)</w:t>
            </w:r>
          </w:p>
        </w:tc>
      </w:tr>
      <w:tr w:rsidR="006A5911" w:rsidRPr="00245EA8" w:rsidTr="002F759D">
        <w:tc>
          <w:tcPr>
            <w:tcW w:w="2556" w:type="dxa"/>
          </w:tcPr>
          <w:p w:rsidR="006A5911" w:rsidRPr="00C974C7" w:rsidRDefault="006A5911" w:rsidP="002F759D">
            <w:r w:rsidRPr="00C974C7">
              <w:t xml:space="preserve">Фестиваль гагаузской песни </w:t>
            </w:r>
          </w:p>
        </w:tc>
        <w:tc>
          <w:tcPr>
            <w:tcW w:w="1071" w:type="dxa"/>
          </w:tcPr>
          <w:p w:rsidR="006A5911" w:rsidRPr="004843BC" w:rsidRDefault="006A5911" w:rsidP="002F759D">
            <w:pPr>
              <w:jc w:val="center"/>
            </w:pPr>
            <w:r>
              <w:t>07.11</w:t>
            </w:r>
          </w:p>
        </w:tc>
        <w:tc>
          <w:tcPr>
            <w:tcW w:w="1260" w:type="dxa"/>
          </w:tcPr>
          <w:p w:rsidR="006A5911" w:rsidRPr="004843BC" w:rsidRDefault="006A5911" w:rsidP="002F759D">
            <w:pPr>
              <w:jc w:val="center"/>
            </w:pPr>
            <w:r w:rsidRPr="00C974C7">
              <w:t>20</w:t>
            </w:r>
            <w:r>
              <w:t> </w:t>
            </w:r>
            <w:r w:rsidRPr="00C974C7">
              <w:t>000</w:t>
            </w:r>
            <w:r>
              <w:t xml:space="preserve"> л.</w:t>
            </w:r>
          </w:p>
        </w:tc>
        <w:tc>
          <w:tcPr>
            <w:tcW w:w="1260" w:type="dxa"/>
          </w:tcPr>
          <w:p w:rsidR="006A5911" w:rsidRPr="004843BC" w:rsidRDefault="006A5911" w:rsidP="002F759D">
            <w:pPr>
              <w:jc w:val="center"/>
            </w:pPr>
            <w:r w:rsidRPr="00C974C7">
              <w:t>830</w:t>
            </w:r>
            <w:r>
              <w:t xml:space="preserve"> л.</w:t>
            </w:r>
          </w:p>
        </w:tc>
        <w:tc>
          <w:tcPr>
            <w:tcW w:w="1260" w:type="dxa"/>
          </w:tcPr>
          <w:p w:rsidR="006A5911" w:rsidRPr="00C974C7" w:rsidRDefault="006A5911" w:rsidP="002F759D">
            <w:pPr>
              <w:jc w:val="center"/>
            </w:pPr>
            <w:r w:rsidRPr="00C974C7">
              <w:t>----</w:t>
            </w:r>
          </w:p>
        </w:tc>
        <w:tc>
          <w:tcPr>
            <w:tcW w:w="1260" w:type="dxa"/>
          </w:tcPr>
          <w:p w:rsidR="006A5911" w:rsidRPr="004843BC" w:rsidRDefault="006A5911" w:rsidP="002F759D">
            <w:pPr>
              <w:jc w:val="center"/>
            </w:pPr>
            <w:r>
              <w:t>-----</w:t>
            </w:r>
          </w:p>
        </w:tc>
        <w:tc>
          <w:tcPr>
            <w:tcW w:w="1440" w:type="dxa"/>
          </w:tcPr>
          <w:p w:rsidR="006A5911" w:rsidRDefault="006A5911" w:rsidP="002F759D">
            <w:pPr>
              <w:jc w:val="center"/>
            </w:pPr>
            <w:r>
              <w:rPr>
                <w:highlight w:val="yellow"/>
              </w:rPr>
              <w:t>1</w:t>
            </w:r>
            <w:r w:rsidRPr="00C974C7">
              <w:rPr>
                <w:highlight w:val="yellow"/>
              </w:rPr>
              <w:t>0000 леев</w:t>
            </w:r>
            <w:r w:rsidRPr="00C974C7">
              <w:t xml:space="preserve"> </w:t>
            </w:r>
            <w:r>
              <w:t>«Vitanta»</w:t>
            </w:r>
          </w:p>
          <w:p w:rsidR="006A5911" w:rsidRPr="00245EA8" w:rsidRDefault="006A5911" w:rsidP="002F759D">
            <w:pPr>
              <w:jc w:val="center"/>
              <w:rPr>
                <w:b/>
              </w:rPr>
            </w:pPr>
            <w:r w:rsidRPr="00245EA8">
              <w:rPr>
                <w:b/>
              </w:rPr>
              <w:t>(</w:t>
            </w:r>
            <w:r>
              <w:rPr>
                <w:b/>
              </w:rPr>
              <w:t xml:space="preserve">перечислены на </w:t>
            </w:r>
            <w:r w:rsidRPr="00245EA8">
              <w:rPr>
                <w:b/>
              </w:rPr>
              <w:t>спецсчёт примарии)</w:t>
            </w:r>
          </w:p>
        </w:tc>
      </w:tr>
      <w:tr w:rsidR="006A5911" w:rsidRPr="00245EA8" w:rsidTr="002F759D">
        <w:tc>
          <w:tcPr>
            <w:tcW w:w="2556" w:type="dxa"/>
          </w:tcPr>
          <w:p w:rsidR="006A5911" w:rsidRPr="00C974C7" w:rsidRDefault="006A5911" w:rsidP="002F759D">
            <w:r w:rsidRPr="00C974C7">
              <w:t xml:space="preserve">Открытый Республиканский Фестиваль – КВН «Жесть 2012»  </w:t>
            </w:r>
          </w:p>
        </w:tc>
        <w:tc>
          <w:tcPr>
            <w:tcW w:w="1071" w:type="dxa"/>
          </w:tcPr>
          <w:p w:rsidR="006A5911" w:rsidRDefault="006A5911" w:rsidP="002F759D">
            <w:pPr>
              <w:jc w:val="center"/>
            </w:pPr>
          </w:p>
          <w:p w:rsidR="006A5911" w:rsidRPr="00C974C7" w:rsidRDefault="006A5911" w:rsidP="002F759D">
            <w:pPr>
              <w:jc w:val="center"/>
            </w:pPr>
            <w:r>
              <w:t>1</w:t>
            </w:r>
            <w:r w:rsidRPr="00C974C7">
              <w:t>9</w:t>
            </w:r>
            <w:r>
              <w:t>.08</w:t>
            </w:r>
            <w:r w:rsidRPr="00C974C7">
              <w:t xml:space="preserve"> </w:t>
            </w:r>
          </w:p>
        </w:tc>
        <w:tc>
          <w:tcPr>
            <w:tcW w:w="1260" w:type="dxa"/>
          </w:tcPr>
          <w:p w:rsidR="006A5911" w:rsidRDefault="006A5911" w:rsidP="002F759D">
            <w:pPr>
              <w:jc w:val="center"/>
            </w:pPr>
          </w:p>
          <w:p w:rsidR="006A5911" w:rsidRPr="004843BC" w:rsidRDefault="006A5911" w:rsidP="002F759D">
            <w:pPr>
              <w:jc w:val="center"/>
            </w:pPr>
            <w:r w:rsidRPr="00C974C7">
              <w:t>10</w:t>
            </w:r>
            <w:r>
              <w:t> </w:t>
            </w:r>
            <w:r w:rsidRPr="00C974C7">
              <w:t>000</w:t>
            </w:r>
            <w:r>
              <w:t xml:space="preserve"> л.</w:t>
            </w:r>
          </w:p>
        </w:tc>
        <w:tc>
          <w:tcPr>
            <w:tcW w:w="1260" w:type="dxa"/>
          </w:tcPr>
          <w:p w:rsidR="006A5911" w:rsidRDefault="006A5911" w:rsidP="002F759D">
            <w:pPr>
              <w:jc w:val="center"/>
            </w:pPr>
          </w:p>
          <w:p w:rsidR="006A5911" w:rsidRPr="00F57CEC" w:rsidRDefault="006A5911" w:rsidP="002F759D">
            <w:pPr>
              <w:jc w:val="center"/>
            </w:pPr>
            <w:r>
              <w:t>35 000 л.</w:t>
            </w:r>
          </w:p>
        </w:tc>
        <w:tc>
          <w:tcPr>
            <w:tcW w:w="1260" w:type="dxa"/>
          </w:tcPr>
          <w:p w:rsidR="006A5911" w:rsidRDefault="006A5911" w:rsidP="002F759D">
            <w:pPr>
              <w:jc w:val="center"/>
            </w:pPr>
          </w:p>
          <w:p w:rsidR="006A5911" w:rsidRPr="00C974C7" w:rsidRDefault="006A5911" w:rsidP="002F759D">
            <w:pPr>
              <w:jc w:val="center"/>
            </w:pPr>
            <w:r w:rsidRPr="00C974C7">
              <w:t xml:space="preserve">50 л. </w:t>
            </w:r>
          </w:p>
        </w:tc>
        <w:tc>
          <w:tcPr>
            <w:tcW w:w="1260" w:type="dxa"/>
          </w:tcPr>
          <w:p w:rsidR="006A5911" w:rsidRPr="004843BC" w:rsidRDefault="006A5911" w:rsidP="002F759D"/>
          <w:p w:rsidR="006A5911" w:rsidRPr="004843BC" w:rsidRDefault="006A5911" w:rsidP="002F759D">
            <w:pPr>
              <w:jc w:val="center"/>
            </w:pPr>
            <w:r w:rsidRPr="00C974C7">
              <w:t xml:space="preserve"> 18</w:t>
            </w:r>
            <w:r>
              <w:t> </w:t>
            </w:r>
            <w:r w:rsidRPr="00C974C7">
              <w:t>100</w:t>
            </w:r>
            <w:r>
              <w:t xml:space="preserve"> л.</w:t>
            </w:r>
          </w:p>
        </w:tc>
        <w:tc>
          <w:tcPr>
            <w:tcW w:w="1440" w:type="dxa"/>
          </w:tcPr>
          <w:p w:rsidR="006A5911" w:rsidRDefault="006A5911" w:rsidP="002F759D">
            <w:pPr>
              <w:jc w:val="center"/>
            </w:pPr>
          </w:p>
          <w:p w:rsidR="006A5911" w:rsidRPr="00245EA8" w:rsidRDefault="006A5911" w:rsidP="002F759D">
            <w:pPr>
              <w:jc w:val="center"/>
            </w:pPr>
            <w:r>
              <w:t>------------</w:t>
            </w:r>
          </w:p>
        </w:tc>
      </w:tr>
      <w:tr w:rsidR="006A5911" w:rsidRPr="00245EA8" w:rsidTr="002F759D">
        <w:tc>
          <w:tcPr>
            <w:tcW w:w="2556" w:type="dxa"/>
          </w:tcPr>
          <w:p w:rsidR="006A5911" w:rsidRPr="00C974C7" w:rsidRDefault="006A5911" w:rsidP="002F759D">
            <w:r w:rsidRPr="00C974C7">
              <w:t xml:space="preserve">Праздничный концерт, посвященный Дню Учителя </w:t>
            </w:r>
          </w:p>
        </w:tc>
        <w:tc>
          <w:tcPr>
            <w:tcW w:w="1071" w:type="dxa"/>
          </w:tcPr>
          <w:p w:rsidR="006A5911" w:rsidRPr="004843BC" w:rsidRDefault="006A5911" w:rsidP="002F759D">
            <w:pPr>
              <w:jc w:val="center"/>
            </w:pPr>
            <w:r>
              <w:t>05.10</w:t>
            </w:r>
          </w:p>
        </w:tc>
        <w:tc>
          <w:tcPr>
            <w:tcW w:w="1260" w:type="dxa"/>
          </w:tcPr>
          <w:p w:rsidR="006A5911" w:rsidRPr="004843BC" w:rsidRDefault="006A5911" w:rsidP="002F759D">
            <w:pPr>
              <w:jc w:val="center"/>
            </w:pPr>
            <w:r w:rsidRPr="00C974C7">
              <w:t>3000</w:t>
            </w:r>
            <w:r>
              <w:t xml:space="preserve"> л.</w:t>
            </w:r>
          </w:p>
        </w:tc>
        <w:tc>
          <w:tcPr>
            <w:tcW w:w="1260" w:type="dxa"/>
          </w:tcPr>
          <w:p w:rsidR="006A5911" w:rsidRPr="004843BC" w:rsidRDefault="006A5911" w:rsidP="002F759D">
            <w:pPr>
              <w:jc w:val="center"/>
            </w:pPr>
            <w:r w:rsidRPr="00C974C7">
              <w:t>740</w:t>
            </w:r>
            <w:r>
              <w:t xml:space="preserve"> л.</w:t>
            </w:r>
          </w:p>
        </w:tc>
        <w:tc>
          <w:tcPr>
            <w:tcW w:w="1260" w:type="dxa"/>
          </w:tcPr>
          <w:p w:rsidR="006A5911" w:rsidRPr="00C974C7" w:rsidRDefault="006A5911" w:rsidP="002F759D">
            <w:pPr>
              <w:jc w:val="center"/>
            </w:pPr>
            <w:r w:rsidRPr="00C974C7">
              <w:t>----</w:t>
            </w:r>
          </w:p>
        </w:tc>
        <w:tc>
          <w:tcPr>
            <w:tcW w:w="1260" w:type="dxa"/>
          </w:tcPr>
          <w:p w:rsidR="006A5911" w:rsidRPr="00C974C7" w:rsidRDefault="006A5911" w:rsidP="002F759D">
            <w:pPr>
              <w:jc w:val="center"/>
            </w:pPr>
          </w:p>
        </w:tc>
        <w:tc>
          <w:tcPr>
            <w:tcW w:w="1440" w:type="dxa"/>
          </w:tcPr>
          <w:p w:rsidR="006A5911" w:rsidRDefault="006A5911" w:rsidP="002F759D">
            <w:pPr>
              <w:jc w:val="center"/>
            </w:pPr>
          </w:p>
          <w:p w:rsidR="006A5911" w:rsidRPr="00245EA8" w:rsidRDefault="006A5911" w:rsidP="002F759D">
            <w:pPr>
              <w:jc w:val="center"/>
            </w:pPr>
            <w:r>
              <w:t>-----------</w:t>
            </w:r>
          </w:p>
        </w:tc>
      </w:tr>
      <w:tr w:rsidR="006A5911" w:rsidRPr="00245EA8" w:rsidTr="002F759D">
        <w:tc>
          <w:tcPr>
            <w:tcW w:w="2556" w:type="dxa"/>
          </w:tcPr>
          <w:p w:rsidR="006A5911" w:rsidRPr="00C974C7" w:rsidRDefault="006A5911" w:rsidP="002F759D">
            <w:r w:rsidRPr="00C974C7">
              <w:t xml:space="preserve">Участие в региональном фестивале вина «Гагауз шарабын йортусу - 2012» </w:t>
            </w:r>
          </w:p>
        </w:tc>
        <w:tc>
          <w:tcPr>
            <w:tcW w:w="1071" w:type="dxa"/>
          </w:tcPr>
          <w:p w:rsidR="006A5911" w:rsidRPr="00C974C7" w:rsidRDefault="006A5911" w:rsidP="002F759D">
            <w:pPr>
              <w:jc w:val="center"/>
            </w:pPr>
            <w:r>
              <w:t>04.11</w:t>
            </w:r>
            <w:r w:rsidRPr="00C974C7">
              <w:t xml:space="preserve"> </w:t>
            </w:r>
          </w:p>
        </w:tc>
        <w:tc>
          <w:tcPr>
            <w:tcW w:w="1260" w:type="dxa"/>
          </w:tcPr>
          <w:p w:rsidR="006A5911" w:rsidRPr="004843BC" w:rsidRDefault="006A5911" w:rsidP="002F759D">
            <w:pPr>
              <w:jc w:val="center"/>
            </w:pPr>
            <w:r w:rsidRPr="00C974C7">
              <w:t>1000</w:t>
            </w:r>
            <w:r>
              <w:t xml:space="preserve"> л.</w:t>
            </w:r>
          </w:p>
        </w:tc>
        <w:tc>
          <w:tcPr>
            <w:tcW w:w="1260" w:type="dxa"/>
          </w:tcPr>
          <w:p w:rsidR="006A5911" w:rsidRPr="00150170" w:rsidRDefault="006A5911" w:rsidP="002F759D">
            <w:pPr>
              <w:jc w:val="center"/>
            </w:pPr>
            <w:r>
              <w:t>0 л.</w:t>
            </w:r>
          </w:p>
        </w:tc>
        <w:tc>
          <w:tcPr>
            <w:tcW w:w="1260" w:type="dxa"/>
          </w:tcPr>
          <w:p w:rsidR="006A5911" w:rsidRPr="00C974C7" w:rsidRDefault="006A5911" w:rsidP="002F759D">
            <w:pPr>
              <w:jc w:val="center"/>
            </w:pPr>
            <w:r w:rsidRPr="00C974C7">
              <w:t>----</w:t>
            </w:r>
          </w:p>
        </w:tc>
        <w:tc>
          <w:tcPr>
            <w:tcW w:w="1260" w:type="dxa"/>
          </w:tcPr>
          <w:p w:rsidR="006A5911" w:rsidRPr="00C974C7" w:rsidRDefault="006A5911" w:rsidP="002F759D">
            <w:pPr>
              <w:jc w:val="center"/>
            </w:pPr>
          </w:p>
        </w:tc>
        <w:tc>
          <w:tcPr>
            <w:tcW w:w="1440" w:type="dxa"/>
          </w:tcPr>
          <w:p w:rsidR="006A5911" w:rsidRDefault="006A5911" w:rsidP="002F759D">
            <w:pPr>
              <w:jc w:val="center"/>
            </w:pPr>
          </w:p>
          <w:p w:rsidR="006A5911" w:rsidRPr="00245EA8" w:rsidRDefault="006A5911" w:rsidP="002F759D">
            <w:pPr>
              <w:jc w:val="center"/>
            </w:pPr>
            <w:r>
              <w:t>----------</w:t>
            </w:r>
          </w:p>
        </w:tc>
      </w:tr>
      <w:tr w:rsidR="006A5911" w:rsidRPr="00245EA8" w:rsidTr="002F759D">
        <w:tc>
          <w:tcPr>
            <w:tcW w:w="2556" w:type="dxa"/>
          </w:tcPr>
          <w:p w:rsidR="006A5911" w:rsidRPr="00C974C7" w:rsidRDefault="006A5911" w:rsidP="002F759D">
            <w:r w:rsidRPr="00C974C7">
              <w:t xml:space="preserve">Региональный конкурс  «Буджакская красавица 2012» - </w:t>
            </w:r>
          </w:p>
        </w:tc>
        <w:tc>
          <w:tcPr>
            <w:tcW w:w="1071" w:type="dxa"/>
          </w:tcPr>
          <w:p w:rsidR="006A5911" w:rsidRPr="00C255A2" w:rsidRDefault="006A5911" w:rsidP="002F759D">
            <w:pPr>
              <w:jc w:val="center"/>
            </w:pPr>
            <w:r>
              <w:t>18.11</w:t>
            </w:r>
          </w:p>
        </w:tc>
        <w:tc>
          <w:tcPr>
            <w:tcW w:w="1260" w:type="dxa"/>
          </w:tcPr>
          <w:p w:rsidR="006A5911" w:rsidRPr="00C255A2" w:rsidRDefault="006A5911" w:rsidP="002F759D">
            <w:pPr>
              <w:jc w:val="center"/>
            </w:pPr>
            <w:r w:rsidRPr="00C974C7">
              <w:t>40</w:t>
            </w:r>
            <w:r>
              <w:t> </w:t>
            </w:r>
            <w:r w:rsidRPr="00C974C7">
              <w:t>000</w:t>
            </w:r>
            <w:r>
              <w:t xml:space="preserve"> л.</w:t>
            </w:r>
          </w:p>
        </w:tc>
        <w:tc>
          <w:tcPr>
            <w:tcW w:w="1260" w:type="dxa"/>
          </w:tcPr>
          <w:p w:rsidR="006A5911" w:rsidRPr="00C255A2" w:rsidRDefault="006A5911" w:rsidP="002F759D">
            <w:pPr>
              <w:jc w:val="center"/>
            </w:pPr>
            <w:r w:rsidRPr="00C974C7">
              <w:t>25</w:t>
            </w:r>
            <w:r>
              <w:t> </w:t>
            </w:r>
            <w:r w:rsidRPr="00C974C7">
              <w:t>680</w:t>
            </w:r>
            <w:r>
              <w:t xml:space="preserve"> л.</w:t>
            </w:r>
          </w:p>
        </w:tc>
        <w:tc>
          <w:tcPr>
            <w:tcW w:w="1260" w:type="dxa"/>
          </w:tcPr>
          <w:p w:rsidR="006A5911" w:rsidRPr="00C974C7" w:rsidRDefault="006A5911" w:rsidP="002F759D">
            <w:pPr>
              <w:jc w:val="center"/>
            </w:pPr>
            <w:r w:rsidRPr="00C974C7">
              <w:t xml:space="preserve">50 л. </w:t>
            </w:r>
          </w:p>
        </w:tc>
        <w:tc>
          <w:tcPr>
            <w:tcW w:w="1260" w:type="dxa"/>
          </w:tcPr>
          <w:p w:rsidR="006A5911" w:rsidRPr="0060173A" w:rsidRDefault="006A5911" w:rsidP="002F759D">
            <w:pPr>
              <w:jc w:val="center"/>
            </w:pPr>
            <w:r w:rsidRPr="00C974C7">
              <w:t>16600 л.</w:t>
            </w:r>
          </w:p>
        </w:tc>
        <w:tc>
          <w:tcPr>
            <w:tcW w:w="1440" w:type="dxa"/>
          </w:tcPr>
          <w:p w:rsidR="006A5911" w:rsidRPr="00245EA8" w:rsidRDefault="006A5911" w:rsidP="002F759D">
            <w:pPr>
              <w:jc w:val="center"/>
            </w:pPr>
            <w:r>
              <w:t>-----------</w:t>
            </w:r>
          </w:p>
        </w:tc>
      </w:tr>
      <w:tr w:rsidR="006A5911" w:rsidRPr="00245EA8" w:rsidTr="002F759D">
        <w:tc>
          <w:tcPr>
            <w:tcW w:w="2556" w:type="dxa"/>
          </w:tcPr>
          <w:p w:rsidR="006A5911" w:rsidRPr="00C974C7" w:rsidRDefault="006A5911" w:rsidP="002F759D">
            <w:r w:rsidRPr="00C974C7">
              <w:t xml:space="preserve">Благотворительный концерт «Из рук в руки», </w:t>
            </w:r>
          </w:p>
        </w:tc>
        <w:tc>
          <w:tcPr>
            <w:tcW w:w="1071" w:type="dxa"/>
          </w:tcPr>
          <w:p w:rsidR="006A5911" w:rsidRPr="00C255A2" w:rsidRDefault="006A5911" w:rsidP="002F759D">
            <w:pPr>
              <w:jc w:val="center"/>
            </w:pPr>
            <w:r>
              <w:t>0</w:t>
            </w:r>
            <w:r w:rsidRPr="00C974C7">
              <w:t>9</w:t>
            </w:r>
            <w:r>
              <w:t xml:space="preserve">.12 </w:t>
            </w:r>
          </w:p>
        </w:tc>
        <w:tc>
          <w:tcPr>
            <w:tcW w:w="1260" w:type="dxa"/>
          </w:tcPr>
          <w:p w:rsidR="006A5911" w:rsidRPr="00C255A2" w:rsidRDefault="006A5911" w:rsidP="002F759D">
            <w:pPr>
              <w:jc w:val="center"/>
            </w:pPr>
            <w:r w:rsidRPr="00C974C7">
              <w:t>2000</w:t>
            </w:r>
            <w:r>
              <w:t xml:space="preserve"> л.</w:t>
            </w:r>
          </w:p>
        </w:tc>
        <w:tc>
          <w:tcPr>
            <w:tcW w:w="1260" w:type="dxa"/>
          </w:tcPr>
          <w:p w:rsidR="006A5911" w:rsidRPr="00C255A2" w:rsidRDefault="006A5911" w:rsidP="002F759D">
            <w:pPr>
              <w:jc w:val="center"/>
            </w:pPr>
            <w:r>
              <w:t>---------</w:t>
            </w:r>
          </w:p>
        </w:tc>
        <w:tc>
          <w:tcPr>
            <w:tcW w:w="1260" w:type="dxa"/>
          </w:tcPr>
          <w:p w:rsidR="006A5911" w:rsidRPr="00C974C7" w:rsidRDefault="006A5911" w:rsidP="002F759D">
            <w:pPr>
              <w:jc w:val="center"/>
            </w:pPr>
            <w:r w:rsidRPr="00C974C7">
              <w:t>----</w:t>
            </w:r>
          </w:p>
        </w:tc>
        <w:tc>
          <w:tcPr>
            <w:tcW w:w="1260" w:type="dxa"/>
          </w:tcPr>
          <w:p w:rsidR="006A5911" w:rsidRPr="00C255A2" w:rsidRDefault="006A5911" w:rsidP="002F759D">
            <w:pPr>
              <w:jc w:val="center"/>
            </w:pPr>
            <w:r>
              <w:t>---------</w:t>
            </w:r>
          </w:p>
        </w:tc>
        <w:tc>
          <w:tcPr>
            <w:tcW w:w="1440" w:type="dxa"/>
          </w:tcPr>
          <w:p w:rsidR="006A5911" w:rsidRPr="00245EA8" w:rsidRDefault="006A5911" w:rsidP="002F759D">
            <w:pPr>
              <w:jc w:val="center"/>
            </w:pPr>
            <w:r>
              <w:t>---------</w:t>
            </w:r>
          </w:p>
        </w:tc>
      </w:tr>
      <w:tr w:rsidR="006A5911" w:rsidRPr="00245EA8" w:rsidTr="002F759D">
        <w:tc>
          <w:tcPr>
            <w:tcW w:w="2556" w:type="dxa"/>
          </w:tcPr>
          <w:p w:rsidR="006A5911" w:rsidRPr="00C974C7" w:rsidRDefault="006A5911" w:rsidP="002F759D">
            <w:r w:rsidRPr="00C974C7">
              <w:t xml:space="preserve">КВН - финал Открытого Чемпионата </w:t>
            </w:r>
          </w:p>
          <w:p w:rsidR="006A5911" w:rsidRPr="00C974C7" w:rsidRDefault="006A5911" w:rsidP="002F759D">
            <w:r w:rsidRPr="00C974C7">
              <w:t>г</w:t>
            </w:r>
            <w:proofErr w:type="gramStart"/>
            <w:r w:rsidRPr="00C974C7">
              <w:t>.Ч</w:t>
            </w:r>
            <w:proofErr w:type="gramEnd"/>
            <w:r w:rsidRPr="00C974C7">
              <w:t xml:space="preserve">адыр-Лунга среди школьников </w:t>
            </w:r>
          </w:p>
        </w:tc>
        <w:tc>
          <w:tcPr>
            <w:tcW w:w="1071" w:type="dxa"/>
          </w:tcPr>
          <w:p w:rsidR="006A5911" w:rsidRPr="00C255A2" w:rsidRDefault="006A5911" w:rsidP="002F759D">
            <w:pPr>
              <w:jc w:val="center"/>
            </w:pPr>
            <w:r>
              <w:t>23.12</w:t>
            </w:r>
          </w:p>
        </w:tc>
        <w:tc>
          <w:tcPr>
            <w:tcW w:w="1260" w:type="dxa"/>
          </w:tcPr>
          <w:p w:rsidR="006A5911" w:rsidRPr="00C255A2" w:rsidRDefault="006A5911" w:rsidP="002F759D">
            <w:pPr>
              <w:jc w:val="center"/>
            </w:pPr>
            <w:r w:rsidRPr="00C974C7">
              <w:t>5</w:t>
            </w:r>
            <w:r>
              <w:t> </w:t>
            </w:r>
            <w:r w:rsidRPr="00C974C7">
              <w:t>000</w:t>
            </w:r>
            <w:r>
              <w:t xml:space="preserve"> л.</w:t>
            </w:r>
          </w:p>
        </w:tc>
        <w:tc>
          <w:tcPr>
            <w:tcW w:w="1260" w:type="dxa"/>
          </w:tcPr>
          <w:p w:rsidR="006A5911" w:rsidRPr="00C255A2" w:rsidRDefault="006A5911" w:rsidP="002F759D">
            <w:pPr>
              <w:jc w:val="center"/>
            </w:pPr>
            <w:r w:rsidRPr="00C974C7">
              <w:t>1210</w:t>
            </w:r>
            <w:r>
              <w:t xml:space="preserve"> л.</w:t>
            </w:r>
          </w:p>
        </w:tc>
        <w:tc>
          <w:tcPr>
            <w:tcW w:w="1260" w:type="dxa"/>
          </w:tcPr>
          <w:p w:rsidR="006A5911" w:rsidRPr="00C974C7" w:rsidRDefault="006A5911" w:rsidP="002F759D">
            <w:pPr>
              <w:jc w:val="center"/>
            </w:pPr>
            <w:r w:rsidRPr="00C974C7">
              <w:t xml:space="preserve">15 л. </w:t>
            </w:r>
          </w:p>
        </w:tc>
        <w:tc>
          <w:tcPr>
            <w:tcW w:w="1260" w:type="dxa"/>
          </w:tcPr>
          <w:p w:rsidR="006A5911" w:rsidRPr="0060173A" w:rsidRDefault="006A5911" w:rsidP="002F759D">
            <w:pPr>
              <w:jc w:val="center"/>
            </w:pPr>
            <w:r w:rsidRPr="00C974C7">
              <w:t>2055 л</w:t>
            </w:r>
            <w:r>
              <w:t>.</w:t>
            </w:r>
          </w:p>
        </w:tc>
        <w:tc>
          <w:tcPr>
            <w:tcW w:w="1440" w:type="dxa"/>
          </w:tcPr>
          <w:p w:rsidR="006A5911" w:rsidRPr="00245EA8" w:rsidRDefault="006A5911" w:rsidP="002F759D">
            <w:pPr>
              <w:jc w:val="center"/>
            </w:pPr>
            <w:r>
              <w:t>----------</w:t>
            </w:r>
          </w:p>
        </w:tc>
      </w:tr>
      <w:tr w:rsidR="006A5911" w:rsidRPr="00A42F17" w:rsidTr="002F759D">
        <w:tc>
          <w:tcPr>
            <w:tcW w:w="2556" w:type="dxa"/>
          </w:tcPr>
          <w:p w:rsidR="006A5911" w:rsidRPr="00A42F17" w:rsidRDefault="006A5911" w:rsidP="002F759D">
            <w:pPr>
              <w:jc w:val="center"/>
              <w:rPr>
                <w:b/>
              </w:rPr>
            </w:pPr>
            <w:r w:rsidRPr="00A42F17">
              <w:rPr>
                <w:b/>
              </w:rPr>
              <w:t>ИТОГО:</w:t>
            </w:r>
          </w:p>
        </w:tc>
        <w:tc>
          <w:tcPr>
            <w:tcW w:w="1071" w:type="dxa"/>
          </w:tcPr>
          <w:p w:rsidR="006A5911" w:rsidRPr="00C974C7" w:rsidRDefault="006A5911" w:rsidP="002F759D">
            <w:pPr>
              <w:jc w:val="center"/>
            </w:pPr>
          </w:p>
        </w:tc>
        <w:tc>
          <w:tcPr>
            <w:tcW w:w="1260" w:type="dxa"/>
          </w:tcPr>
          <w:p w:rsidR="006A5911" w:rsidRPr="003758EA" w:rsidRDefault="006A5911" w:rsidP="002F759D">
            <w:pPr>
              <w:jc w:val="center"/>
              <w:rPr>
                <w:b/>
                <w:highlight w:val="yellow"/>
              </w:rPr>
            </w:pPr>
            <w:r w:rsidRPr="003758EA">
              <w:rPr>
                <w:b/>
                <w:highlight w:val="yellow"/>
              </w:rPr>
              <w:t>241 000 л.</w:t>
            </w:r>
          </w:p>
          <w:p w:rsidR="006A5911" w:rsidRPr="003758EA" w:rsidRDefault="006A5911" w:rsidP="002F759D">
            <w:pPr>
              <w:jc w:val="center"/>
              <w:rPr>
                <w:b/>
                <w:highlight w:val="yellow"/>
              </w:rPr>
            </w:pPr>
          </w:p>
        </w:tc>
        <w:tc>
          <w:tcPr>
            <w:tcW w:w="1260" w:type="dxa"/>
          </w:tcPr>
          <w:p w:rsidR="006A5911" w:rsidRPr="003758EA" w:rsidRDefault="006A5911" w:rsidP="002F759D">
            <w:pPr>
              <w:jc w:val="center"/>
              <w:rPr>
                <w:b/>
                <w:highlight w:val="yellow"/>
              </w:rPr>
            </w:pPr>
            <w:r w:rsidRPr="003758EA">
              <w:rPr>
                <w:b/>
                <w:highlight w:val="yellow"/>
              </w:rPr>
              <w:t>109 684 л.</w:t>
            </w:r>
          </w:p>
          <w:p w:rsidR="006A5911" w:rsidRPr="003758EA" w:rsidRDefault="006A5911" w:rsidP="002F759D">
            <w:pPr>
              <w:jc w:val="center"/>
              <w:rPr>
                <w:b/>
                <w:highlight w:val="yellow"/>
              </w:rPr>
            </w:pPr>
          </w:p>
        </w:tc>
        <w:tc>
          <w:tcPr>
            <w:tcW w:w="1260" w:type="dxa"/>
          </w:tcPr>
          <w:p w:rsidR="006A5911" w:rsidRPr="00A42F17" w:rsidRDefault="006A5911" w:rsidP="002F759D">
            <w:pPr>
              <w:jc w:val="center"/>
              <w:rPr>
                <w:b/>
              </w:rPr>
            </w:pPr>
          </w:p>
          <w:p w:rsidR="006A5911" w:rsidRPr="00A42F17" w:rsidRDefault="006A5911" w:rsidP="002F759D">
            <w:pPr>
              <w:rPr>
                <w:b/>
              </w:rPr>
            </w:pPr>
          </w:p>
          <w:p w:rsidR="006A5911" w:rsidRPr="00A42F17" w:rsidRDefault="006A5911" w:rsidP="002F759D">
            <w:pPr>
              <w:jc w:val="center"/>
              <w:rPr>
                <w:b/>
              </w:rPr>
            </w:pPr>
          </w:p>
        </w:tc>
        <w:tc>
          <w:tcPr>
            <w:tcW w:w="1260" w:type="dxa"/>
          </w:tcPr>
          <w:p w:rsidR="006A5911" w:rsidRPr="00C5735B" w:rsidRDefault="006A5911" w:rsidP="002F759D">
            <w:pPr>
              <w:jc w:val="center"/>
            </w:pPr>
            <w:r w:rsidRPr="003758EA">
              <w:rPr>
                <w:b/>
                <w:highlight w:val="yellow"/>
              </w:rPr>
              <w:t>52 475 л.</w:t>
            </w:r>
            <w:r w:rsidRPr="003758EA">
              <w:rPr>
                <w:b/>
              </w:rPr>
              <w:t xml:space="preserve"> </w:t>
            </w:r>
          </w:p>
        </w:tc>
        <w:tc>
          <w:tcPr>
            <w:tcW w:w="1440" w:type="dxa"/>
          </w:tcPr>
          <w:p w:rsidR="006A5911" w:rsidRDefault="006A5911" w:rsidP="002F759D">
            <w:pPr>
              <w:jc w:val="center"/>
            </w:pPr>
          </w:p>
          <w:p w:rsidR="006A5911" w:rsidRDefault="006A5911" w:rsidP="002F759D">
            <w:pPr>
              <w:jc w:val="center"/>
            </w:pPr>
          </w:p>
          <w:p w:rsidR="006A5911" w:rsidRDefault="006A5911" w:rsidP="002F759D">
            <w:pPr>
              <w:jc w:val="center"/>
            </w:pPr>
          </w:p>
          <w:p w:rsidR="006A5911" w:rsidRPr="00A42F17" w:rsidRDefault="006A5911" w:rsidP="002F759D"/>
        </w:tc>
      </w:tr>
    </w:tbl>
    <w:p w:rsidR="008B5801" w:rsidRDefault="008B5801" w:rsidP="006A5911">
      <w:pPr>
        <w:spacing w:after="0" w:line="240" w:lineRule="auto"/>
        <w:ind w:firstLine="708"/>
        <w:rPr>
          <w:rFonts w:ascii="Times New Roman" w:hAnsi="Times New Roman" w:cs="Times New Roman"/>
          <w:color w:val="1D1B11" w:themeColor="background2" w:themeShade="1A"/>
          <w:sz w:val="24"/>
          <w:szCs w:val="24"/>
          <w:shd w:val="clear" w:color="auto" w:fill="FFFFFF"/>
          <w:lang w:val="en-US"/>
        </w:rPr>
      </w:pPr>
    </w:p>
    <w:p w:rsidR="006A5911" w:rsidRDefault="006A5911" w:rsidP="006A5911">
      <w:pPr>
        <w:spacing w:after="0" w:line="240" w:lineRule="auto"/>
        <w:ind w:firstLine="708"/>
        <w:rPr>
          <w:rFonts w:ascii="Times New Roman" w:hAnsi="Times New Roman" w:cs="Times New Roman"/>
          <w:color w:val="1D1B11" w:themeColor="background2" w:themeShade="1A"/>
          <w:sz w:val="24"/>
          <w:szCs w:val="24"/>
          <w:shd w:val="clear" w:color="auto" w:fill="FFFFFF"/>
          <w:lang w:val="en-US"/>
        </w:rPr>
      </w:pPr>
    </w:p>
    <w:p w:rsidR="006A5911" w:rsidRPr="00C5735B" w:rsidRDefault="006A5911" w:rsidP="006A5911">
      <w:pPr>
        <w:jc w:val="center"/>
        <w:rPr>
          <w:b/>
          <w:sz w:val="32"/>
          <w:szCs w:val="32"/>
        </w:rPr>
      </w:pPr>
      <w:r w:rsidRPr="00C5735B">
        <w:rPr>
          <w:b/>
          <w:sz w:val="32"/>
          <w:szCs w:val="32"/>
        </w:rPr>
        <w:t>Информация о платной аренде</w:t>
      </w:r>
    </w:p>
    <w:p w:rsidR="006A5911" w:rsidRPr="00C5735B" w:rsidRDefault="006A5911" w:rsidP="006A5911">
      <w:pPr>
        <w:jc w:val="center"/>
        <w:rPr>
          <w:b/>
          <w:sz w:val="32"/>
          <w:szCs w:val="32"/>
        </w:rPr>
      </w:pPr>
      <w:r w:rsidRPr="00C5735B">
        <w:rPr>
          <w:b/>
          <w:sz w:val="32"/>
          <w:szCs w:val="32"/>
        </w:rPr>
        <w:t>зрительного зала и других площадей</w:t>
      </w:r>
    </w:p>
    <w:p w:rsidR="006A5911" w:rsidRDefault="006A5911" w:rsidP="006A5911">
      <w:pPr>
        <w:jc w:val="center"/>
        <w:rPr>
          <w:b/>
          <w:sz w:val="32"/>
          <w:szCs w:val="32"/>
        </w:rPr>
      </w:pPr>
      <w:r w:rsidRPr="00C5735B">
        <w:rPr>
          <w:b/>
          <w:sz w:val="32"/>
          <w:szCs w:val="32"/>
        </w:rPr>
        <w:t>ЕКЦ г</w:t>
      </w:r>
      <w:proofErr w:type="gramStart"/>
      <w:r w:rsidRPr="00C5735B">
        <w:rPr>
          <w:b/>
          <w:sz w:val="32"/>
          <w:szCs w:val="32"/>
        </w:rPr>
        <w:t>.Ч</w:t>
      </w:r>
      <w:proofErr w:type="gramEnd"/>
      <w:r w:rsidRPr="00C5735B">
        <w:rPr>
          <w:b/>
          <w:sz w:val="32"/>
          <w:szCs w:val="32"/>
        </w:rPr>
        <w:t>адыр-Лунга в 2012г.</w:t>
      </w:r>
    </w:p>
    <w:p w:rsidR="006A5911" w:rsidRPr="00C5735B" w:rsidRDefault="006A5911" w:rsidP="006A5911">
      <w:pPr>
        <w:jc w:val="center"/>
        <w:rPr>
          <w:b/>
          <w:sz w:val="32"/>
          <w:szCs w:val="32"/>
        </w:rPr>
      </w:pPr>
    </w:p>
    <w:tbl>
      <w:tblPr>
        <w:tblStyle w:val="a3"/>
        <w:tblW w:w="10080" w:type="dxa"/>
        <w:tblInd w:w="-432" w:type="dxa"/>
        <w:tblLook w:val="01E0"/>
      </w:tblPr>
      <w:tblGrid>
        <w:gridCol w:w="540"/>
        <w:gridCol w:w="5580"/>
        <w:gridCol w:w="1260"/>
        <w:gridCol w:w="2700"/>
      </w:tblGrid>
      <w:tr w:rsidR="006A5911" w:rsidTr="002F759D">
        <w:tc>
          <w:tcPr>
            <w:tcW w:w="540" w:type="dxa"/>
          </w:tcPr>
          <w:p w:rsidR="006A5911" w:rsidRPr="00C5735B" w:rsidRDefault="006A5911" w:rsidP="002F759D">
            <w:pPr>
              <w:rPr>
                <w:b/>
              </w:rPr>
            </w:pPr>
            <w:r w:rsidRPr="00C5735B">
              <w:rPr>
                <w:b/>
              </w:rPr>
              <w:t>№</w:t>
            </w:r>
          </w:p>
        </w:tc>
        <w:tc>
          <w:tcPr>
            <w:tcW w:w="5580" w:type="dxa"/>
          </w:tcPr>
          <w:p w:rsidR="006A5911" w:rsidRPr="00C5735B" w:rsidRDefault="006A5911" w:rsidP="002F759D">
            <w:pPr>
              <w:rPr>
                <w:b/>
              </w:rPr>
            </w:pPr>
            <w:r w:rsidRPr="00C5735B">
              <w:rPr>
                <w:b/>
              </w:rPr>
              <w:t>Арендатор</w:t>
            </w:r>
          </w:p>
        </w:tc>
        <w:tc>
          <w:tcPr>
            <w:tcW w:w="1260" w:type="dxa"/>
          </w:tcPr>
          <w:p w:rsidR="006A5911" w:rsidRPr="00C5735B" w:rsidRDefault="006A5911" w:rsidP="002F759D">
            <w:pPr>
              <w:rPr>
                <w:b/>
              </w:rPr>
            </w:pPr>
            <w:r w:rsidRPr="00C5735B">
              <w:rPr>
                <w:b/>
              </w:rPr>
              <w:t>Дата</w:t>
            </w:r>
          </w:p>
        </w:tc>
        <w:tc>
          <w:tcPr>
            <w:tcW w:w="2700" w:type="dxa"/>
          </w:tcPr>
          <w:p w:rsidR="006A5911" w:rsidRPr="00C5735B" w:rsidRDefault="006A5911" w:rsidP="002F759D">
            <w:pPr>
              <w:rPr>
                <w:b/>
              </w:rPr>
            </w:pPr>
            <w:r w:rsidRPr="00C5735B">
              <w:rPr>
                <w:b/>
              </w:rPr>
              <w:t xml:space="preserve">Сумма </w:t>
            </w:r>
          </w:p>
        </w:tc>
      </w:tr>
      <w:tr w:rsidR="006A5911" w:rsidTr="002F759D">
        <w:tc>
          <w:tcPr>
            <w:tcW w:w="540" w:type="dxa"/>
          </w:tcPr>
          <w:p w:rsidR="006A5911" w:rsidRDefault="006A5911" w:rsidP="002F759D">
            <w:r>
              <w:t>1.</w:t>
            </w:r>
          </w:p>
        </w:tc>
        <w:tc>
          <w:tcPr>
            <w:tcW w:w="5580" w:type="dxa"/>
          </w:tcPr>
          <w:p w:rsidR="006A5911" w:rsidRDefault="006A5911" w:rsidP="002F759D">
            <w:r>
              <w:t>ТППГ</w:t>
            </w:r>
          </w:p>
        </w:tc>
        <w:tc>
          <w:tcPr>
            <w:tcW w:w="1260" w:type="dxa"/>
          </w:tcPr>
          <w:p w:rsidR="006A5911" w:rsidRDefault="006A5911" w:rsidP="002F759D">
            <w:r>
              <w:t>22.02.12</w:t>
            </w:r>
          </w:p>
        </w:tc>
        <w:tc>
          <w:tcPr>
            <w:tcW w:w="2700" w:type="dxa"/>
          </w:tcPr>
          <w:p w:rsidR="006A5911" w:rsidRDefault="006A5911" w:rsidP="002F759D">
            <w:pPr>
              <w:jc w:val="center"/>
            </w:pPr>
            <w:r>
              <w:t>600 л.</w:t>
            </w:r>
          </w:p>
        </w:tc>
      </w:tr>
      <w:tr w:rsidR="006A5911" w:rsidTr="002F759D">
        <w:tc>
          <w:tcPr>
            <w:tcW w:w="540" w:type="dxa"/>
          </w:tcPr>
          <w:p w:rsidR="006A5911" w:rsidRDefault="006A5911" w:rsidP="002F759D">
            <w:r>
              <w:t>2.</w:t>
            </w:r>
          </w:p>
        </w:tc>
        <w:tc>
          <w:tcPr>
            <w:tcW w:w="5580" w:type="dxa"/>
          </w:tcPr>
          <w:p w:rsidR="006A5911" w:rsidRDefault="006A5911" w:rsidP="002F759D">
            <w:r>
              <w:t>Цирк</w:t>
            </w:r>
          </w:p>
        </w:tc>
        <w:tc>
          <w:tcPr>
            <w:tcW w:w="1260" w:type="dxa"/>
          </w:tcPr>
          <w:p w:rsidR="006A5911" w:rsidRDefault="006A5911" w:rsidP="002F759D">
            <w:r>
              <w:t>19.03.12</w:t>
            </w:r>
          </w:p>
        </w:tc>
        <w:tc>
          <w:tcPr>
            <w:tcW w:w="2700" w:type="dxa"/>
          </w:tcPr>
          <w:p w:rsidR="006A5911" w:rsidRDefault="006A5911" w:rsidP="002F759D">
            <w:pPr>
              <w:jc w:val="center"/>
            </w:pPr>
            <w:r w:rsidRPr="00C974C7">
              <w:t>840 л.</w:t>
            </w:r>
          </w:p>
        </w:tc>
      </w:tr>
      <w:tr w:rsidR="006A5911" w:rsidRPr="007210D8" w:rsidTr="002F759D">
        <w:tc>
          <w:tcPr>
            <w:tcW w:w="540" w:type="dxa"/>
          </w:tcPr>
          <w:p w:rsidR="006A5911" w:rsidRDefault="006A5911" w:rsidP="002F759D">
            <w:r>
              <w:t>3.</w:t>
            </w:r>
          </w:p>
        </w:tc>
        <w:tc>
          <w:tcPr>
            <w:tcW w:w="5580" w:type="dxa"/>
          </w:tcPr>
          <w:p w:rsidR="006A5911" w:rsidRDefault="006A5911" w:rsidP="002F759D">
            <w:r>
              <w:t>Инициативная группа по проведению референдума</w:t>
            </w:r>
          </w:p>
        </w:tc>
        <w:tc>
          <w:tcPr>
            <w:tcW w:w="1260" w:type="dxa"/>
          </w:tcPr>
          <w:p w:rsidR="006A5911" w:rsidRDefault="006A5911" w:rsidP="002F759D">
            <w:r w:rsidRPr="00C974C7">
              <w:t>27.04.12</w:t>
            </w:r>
          </w:p>
        </w:tc>
        <w:tc>
          <w:tcPr>
            <w:tcW w:w="2700" w:type="dxa"/>
          </w:tcPr>
          <w:p w:rsidR="006A5911" w:rsidRDefault="006A5911" w:rsidP="002F759D">
            <w:pPr>
              <w:jc w:val="center"/>
            </w:pPr>
            <w:r w:rsidRPr="00C974C7">
              <w:t>750 л.</w:t>
            </w:r>
          </w:p>
        </w:tc>
      </w:tr>
      <w:tr w:rsidR="006A5911" w:rsidTr="002F759D">
        <w:tc>
          <w:tcPr>
            <w:tcW w:w="540" w:type="dxa"/>
          </w:tcPr>
          <w:p w:rsidR="006A5911" w:rsidRDefault="006A5911" w:rsidP="002F759D">
            <w:r>
              <w:t>4.</w:t>
            </w:r>
          </w:p>
        </w:tc>
        <w:tc>
          <w:tcPr>
            <w:tcW w:w="5580" w:type="dxa"/>
          </w:tcPr>
          <w:p w:rsidR="006A5911" w:rsidRDefault="006A5911" w:rsidP="002F759D">
            <w:r>
              <w:t>ТППГ</w:t>
            </w:r>
          </w:p>
        </w:tc>
        <w:tc>
          <w:tcPr>
            <w:tcW w:w="1260" w:type="dxa"/>
          </w:tcPr>
          <w:p w:rsidR="006A5911" w:rsidRDefault="006A5911" w:rsidP="002F759D">
            <w:r w:rsidRPr="00C974C7">
              <w:t>15.05.12</w:t>
            </w:r>
          </w:p>
        </w:tc>
        <w:tc>
          <w:tcPr>
            <w:tcW w:w="2700" w:type="dxa"/>
          </w:tcPr>
          <w:p w:rsidR="006A5911" w:rsidRDefault="006A5911" w:rsidP="002F759D">
            <w:pPr>
              <w:jc w:val="center"/>
            </w:pPr>
            <w:r w:rsidRPr="00C974C7">
              <w:t>600 л.</w:t>
            </w:r>
          </w:p>
        </w:tc>
      </w:tr>
      <w:tr w:rsidR="006A5911" w:rsidTr="002F759D">
        <w:tc>
          <w:tcPr>
            <w:tcW w:w="540" w:type="dxa"/>
          </w:tcPr>
          <w:p w:rsidR="006A5911" w:rsidRDefault="006A5911" w:rsidP="002F759D">
            <w:r>
              <w:t>5.</w:t>
            </w:r>
          </w:p>
        </w:tc>
        <w:tc>
          <w:tcPr>
            <w:tcW w:w="5580" w:type="dxa"/>
          </w:tcPr>
          <w:p w:rsidR="006A5911" w:rsidRDefault="006A5911" w:rsidP="002F759D">
            <w:r w:rsidRPr="00C974C7">
              <w:t>Цирк</w:t>
            </w:r>
          </w:p>
        </w:tc>
        <w:tc>
          <w:tcPr>
            <w:tcW w:w="1260" w:type="dxa"/>
          </w:tcPr>
          <w:p w:rsidR="006A5911" w:rsidRDefault="006A5911" w:rsidP="002F759D">
            <w:r w:rsidRPr="00C974C7">
              <w:t>04.06.12</w:t>
            </w:r>
          </w:p>
        </w:tc>
        <w:tc>
          <w:tcPr>
            <w:tcW w:w="2700" w:type="dxa"/>
          </w:tcPr>
          <w:p w:rsidR="006A5911" w:rsidRDefault="006A5911" w:rsidP="002F759D">
            <w:pPr>
              <w:jc w:val="center"/>
            </w:pPr>
            <w:r w:rsidRPr="00C974C7">
              <w:t>850 л.</w:t>
            </w:r>
          </w:p>
        </w:tc>
      </w:tr>
      <w:tr w:rsidR="006A5911" w:rsidRPr="00A75F1A" w:rsidTr="002F759D">
        <w:tc>
          <w:tcPr>
            <w:tcW w:w="540" w:type="dxa"/>
          </w:tcPr>
          <w:p w:rsidR="006A5911" w:rsidRDefault="006A5911" w:rsidP="002F759D">
            <w:r>
              <w:t>6.</w:t>
            </w:r>
          </w:p>
        </w:tc>
        <w:tc>
          <w:tcPr>
            <w:tcW w:w="5580" w:type="dxa"/>
          </w:tcPr>
          <w:p w:rsidR="006A5911" w:rsidRPr="00A75F1A" w:rsidRDefault="006A5911" w:rsidP="002F759D">
            <w:r>
              <w:t>Л</w:t>
            </w:r>
            <w:r w:rsidRPr="00A75F1A">
              <w:t>ице</w:t>
            </w:r>
            <w:r>
              <w:t>й им. М.</w:t>
            </w:r>
            <w:r w:rsidRPr="00A75F1A">
              <w:t xml:space="preserve"> Губогло</w:t>
            </w:r>
            <w:r>
              <w:t xml:space="preserve"> (выпускной вечер)</w:t>
            </w:r>
          </w:p>
        </w:tc>
        <w:tc>
          <w:tcPr>
            <w:tcW w:w="1260" w:type="dxa"/>
          </w:tcPr>
          <w:p w:rsidR="006A5911" w:rsidRDefault="006A5911" w:rsidP="002F759D">
            <w:r w:rsidRPr="00C974C7">
              <w:t>30.06.12</w:t>
            </w:r>
          </w:p>
        </w:tc>
        <w:tc>
          <w:tcPr>
            <w:tcW w:w="2700" w:type="dxa"/>
          </w:tcPr>
          <w:p w:rsidR="006A5911" w:rsidRDefault="006A5911" w:rsidP="002F759D">
            <w:pPr>
              <w:jc w:val="center"/>
            </w:pPr>
            <w:r w:rsidRPr="00C974C7">
              <w:t>750 л.</w:t>
            </w:r>
          </w:p>
        </w:tc>
      </w:tr>
      <w:tr w:rsidR="006A5911" w:rsidTr="002F759D">
        <w:tc>
          <w:tcPr>
            <w:tcW w:w="540" w:type="dxa"/>
          </w:tcPr>
          <w:p w:rsidR="006A5911" w:rsidRDefault="006A5911" w:rsidP="002F759D">
            <w:r>
              <w:t>7.</w:t>
            </w:r>
          </w:p>
        </w:tc>
        <w:tc>
          <w:tcPr>
            <w:tcW w:w="5580" w:type="dxa"/>
          </w:tcPr>
          <w:p w:rsidR="006A5911" w:rsidRPr="00A75F1A" w:rsidRDefault="006A5911" w:rsidP="002F759D">
            <w:r>
              <w:t xml:space="preserve">Олеся </w:t>
            </w:r>
            <w:r w:rsidRPr="00C974C7">
              <w:t>Железогло</w:t>
            </w:r>
            <w:r>
              <w:t xml:space="preserve"> (концерт)</w:t>
            </w:r>
          </w:p>
        </w:tc>
        <w:tc>
          <w:tcPr>
            <w:tcW w:w="1260" w:type="dxa"/>
          </w:tcPr>
          <w:p w:rsidR="006A5911" w:rsidRDefault="006A5911" w:rsidP="002F759D">
            <w:r w:rsidRPr="00C974C7">
              <w:t>17.08.12</w:t>
            </w:r>
          </w:p>
        </w:tc>
        <w:tc>
          <w:tcPr>
            <w:tcW w:w="2700" w:type="dxa"/>
          </w:tcPr>
          <w:p w:rsidR="006A5911" w:rsidRDefault="006A5911" w:rsidP="002F759D">
            <w:pPr>
              <w:jc w:val="center"/>
            </w:pPr>
            <w:r w:rsidRPr="00C974C7">
              <w:t>150 л.</w:t>
            </w:r>
          </w:p>
        </w:tc>
      </w:tr>
      <w:tr w:rsidR="006A5911" w:rsidTr="002F759D">
        <w:tc>
          <w:tcPr>
            <w:tcW w:w="540" w:type="dxa"/>
          </w:tcPr>
          <w:p w:rsidR="006A5911" w:rsidRDefault="006A5911" w:rsidP="002F759D">
            <w:r>
              <w:t>8.</w:t>
            </w:r>
          </w:p>
        </w:tc>
        <w:tc>
          <w:tcPr>
            <w:tcW w:w="5580" w:type="dxa"/>
          </w:tcPr>
          <w:p w:rsidR="006A5911" w:rsidRDefault="006A5911" w:rsidP="002F759D">
            <w:r>
              <w:t xml:space="preserve">ПКРМ </w:t>
            </w:r>
          </w:p>
        </w:tc>
        <w:tc>
          <w:tcPr>
            <w:tcW w:w="1260" w:type="dxa"/>
          </w:tcPr>
          <w:p w:rsidR="006A5911" w:rsidRDefault="006A5911" w:rsidP="002F759D">
            <w:r w:rsidRPr="00C974C7">
              <w:t>26.08.12</w:t>
            </w:r>
          </w:p>
        </w:tc>
        <w:tc>
          <w:tcPr>
            <w:tcW w:w="2700" w:type="dxa"/>
          </w:tcPr>
          <w:p w:rsidR="006A5911" w:rsidRDefault="006A5911" w:rsidP="002F759D">
            <w:pPr>
              <w:jc w:val="center"/>
            </w:pPr>
            <w:r w:rsidRPr="00C974C7">
              <w:t>750 л.</w:t>
            </w:r>
          </w:p>
        </w:tc>
      </w:tr>
      <w:tr w:rsidR="006A5911" w:rsidTr="002F759D">
        <w:tc>
          <w:tcPr>
            <w:tcW w:w="540" w:type="dxa"/>
          </w:tcPr>
          <w:p w:rsidR="006A5911" w:rsidRDefault="006A5911" w:rsidP="002F759D">
            <w:r>
              <w:t>9.</w:t>
            </w:r>
          </w:p>
        </w:tc>
        <w:tc>
          <w:tcPr>
            <w:tcW w:w="5580" w:type="dxa"/>
          </w:tcPr>
          <w:p w:rsidR="006A5911" w:rsidRPr="00A75F1A" w:rsidRDefault="006A5911" w:rsidP="002F759D">
            <w:r>
              <w:t xml:space="preserve">ЛДПМ </w:t>
            </w:r>
          </w:p>
        </w:tc>
        <w:tc>
          <w:tcPr>
            <w:tcW w:w="1260" w:type="dxa"/>
          </w:tcPr>
          <w:p w:rsidR="006A5911" w:rsidRDefault="006A5911" w:rsidP="002F759D">
            <w:r w:rsidRPr="00C974C7">
              <w:t>01.09.12</w:t>
            </w:r>
          </w:p>
        </w:tc>
        <w:tc>
          <w:tcPr>
            <w:tcW w:w="2700" w:type="dxa"/>
          </w:tcPr>
          <w:p w:rsidR="006A5911" w:rsidRPr="00A75F1A" w:rsidRDefault="006A5911" w:rsidP="002F759D">
            <w:pPr>
              <w:jc w:val="center"/>
            </w:pPr>
            <w:r w:rsidRPr="00C974C7">
              <w:t>750 л</w:t>
            </w:r>
            <w:r>
              <w:t>.</w:t>
            </w:r>
          </w:p>
        </w:tc>
      </w:tr>
      <w:tr w:rsidR="006A5911" w:rsidTr="002F759D">
        <w:tc>
          <w:tcPr>
            <w:tcW w:w="540" w:type="dxa"/>
          </w:tcPr>
          <w:p w:rsidR="006A5911" w:rsidRPr="00A75F1A" w:rsidRDefault="006A5911" w:rsidP="002F759D">
            <w:r>
              <w:t>10.</w:t>
            </w:r>
          </w:p>
        </w:tc>
        <w:tc>
          <w:tcPr>
            <w:tcW w:w="5580" w:type="dxa"/>
          </w:tcPr>
          <w:p w:rsidR="006A5911" w:rsidRDefault="006A5911" w:rsidP="002F759D">
            <w:r>
              <w:t>ТППГ</w:t>
            </w:r>
          </w:p>
        </w:tc>
        <w:tc>
          <w:tcPr>
            <w:tcW w:w="1260" w:type="dxa"/>
          </w:tcPr>
          <w:p w:rsidR="006A5911" w:rsidRPr="00A75F1A" w:rsidRDefault="006A5911" w:rsidP="002F759D">
            <w:r w:rsidRPr="00C974C7">
              <w:t>22.11.12</w:t>
            </w:r>
          </w:p>
        </w:tc>
        <w:tc>
          <w:tcPr>
            <w:tcW w:w="2700" w:type="dxa"/>
          </w:tcPr>
          <w:p w:rsidR="006A5911" w:rsidRDefault="006A5911" w:rsidP="002F759D">
            <w:pPr>
              <w:jc w:val="center"/>
            </w:pPr>
            <w:r w:rsidRPr="00C974C7">
              <w:t>600 л</w:t>
            </w:r>
          </w:p>
        </w:tc>
      </w:tr>
      <w:tr w:rsidR="006A5911" w:rsidRPr="00A75F1A" w:rsidTr="002F759D">
        <w:tc>
          <w:tcPr>
            <w:tcW w:w="540" w:type="dxa"/>
          </w:tcPr>
          <w:p w:rsidR="006A5911" w:rsidRDefault="006A5911" w:rsidP="002F759D">
            <w:r>
              <w:t>11.</w:t>
            </w:r>
          </w:p>
        </w:tc>
        <w:tc>
          <w:tcPr>
            <w:tcW w:w="5580" w:type="dxa"/>
          </w:tcPr>
          <w:p w:rsidR="006A5911" w:rsidRDefault="006A5911" w:rsidP="002F759D">
            <w:r>
              <w:t>Л</w:t>
            </w:r>
            <w:r w:rsidRPr="00A75F1A">
              <w:t>ице</w:t>
            </w:r>
            <w:r>
              <w:t>й им. М.</w:t>
            </w:r>
            <w:r w:rsidRPr="00A75F1A">
              <w:t xml:space="preserve"> Губогло</w:t>
            </w:r>
            <w:r>
              <w:t xml:space="preserve"> (20-летний юбилей)</w:t>
            </w:r>
          </w:p>
        </w:tc>
        <w:tc>
          <w:tcPr>
            <w:tcW w:w="1260" w:type="dxa"/>
          </w:tcPr>
          <w:p w:rsidR="006A5911" w:rsidRDefault="006A5911" w:rsidP="002F759D">
            <w:r w:rsidRPr="00C974C7">
              <w:t>24.11.12</w:t>
            </w:r>
          </w:p>
        </w:tc>
        <w:tc>
          <w:tcPr>
            <w:tcW w:w="2700" w:type="dxa"/>
          </w:tcPr>
          <w:p w:rsidR="006A5911" w:rsidRDefault="006A5911" w:rsidP="002F759D">
            <w:pPr>
              <w:jc w:val="center"/>
            </w:pPr>
            <w:r w:rsidRPr="00C974C7">
              <w:t>750 л</w:t>
            </w:r>
            <w:r>
              <w:t>.</w:t>
            </w:r>
          </w:p>
        </w:tc>
      </w:tr>
      <w:tr w:rsidR="006A5911" w:rsidTr="002F759D">
        <w:tc>
          <w:tcPr>
            <w:tcW w:w="540" w:type="dxa"/>
          </w:tcPr>
          <w:p w:rsidR="006A5911" w:rsidRDefault="006A5911" w:rsidP="002F759D">
            <w:r>
              <w:t>12.</w:t>
            </w:r>
          </w:p>
        </w:tc>
        <w:tc>
          <w:tcPr>
            <w:tcW w:w="5580" w:type="dxa"/>
          </w:tcPr>
          <w:p w:rsidR="006A5911" w:rsidRPr="00A75F1A" w:rsidRDefault="006A5911" w:rsidP="002F759D">
            <w:r>
              <w:t>Петр Петкович</w:t>
            </w:r>
            <w:r w:rsidRPr="00C974C7">
              <w:t xml:space="preserve"> </w:t>
            </w:r>
            <w:r>
              <w:t>(концерт)</w:t>
            </w:r>
          </w:p>
        </w:tc>
        <w:tc>
          <w:tcPr>
            <w:tcW w:w="1260" w:type="dxa"/>
          </w:tcPr>
          <w:p w:rsidR="006A5911" w:rsidRDefault="006A5911" w:rsidP="002F759D">
            <w:r w:rsidRPr="00C974C7">
              <w:t>03.12.12</w:t>
            </w:r>
          </w:p>
        </w:tc>
        <w:tc>
          <w:tcPr>
            <w:tcW w:w="2700" w:type="dxa"/>
          </w:tcPr>
          <w:p w:rsidR="006A5911" w:rsidRDefault="006A5911" w:rsidP="002F759D">
            <w:pPr>
              <w:jc w:val="center"/>
            </w:pPr>
            <w:r w:rsidRPr="00C974C7">
              <w:t>750 л.</w:t>
            </w:r>
          </w:p>
        </w:tc>
      </w:tr>
      <w:tr w:rsidR="006A5911" w:rsidTr="002F759D">
        <w:tc>
          <w:tcPr>
            <w:tcW w:w="540" w:type="dxa"/>
          </w:tcPr>
          <w:p w:rsidR="006A5911" w:rsidRDefault="006A5911" w:rsidP="002F759D"/>
        </w:tc>
        <w:tc>
          <w:tcPr>
            <w:tcW w:w="5580" w:type="dxa"/>
          </w:tcPr>
          <w:p w:rsidR="006A5911" w:rsidRPr="00C5735B" w:rsidRDefault="006A5911" w:rsidP="002F759D">
            <w:pPr>
              <w:rPr>
                <w:b/>
              </w:rPr>
            </w:pPr>
            <w:r w:rsidRPr="00C5735B">
              <w:rPr>
                <w:b/>
              </w:rPr>
              <w:t>ИТОГО</w:t>
            </w:r>
          </w:p>
          <w:p w:rsidR="006A5911" w:rsidRDefault="006A5911" w:rsidP="002F759D"/>
        </w:tc>
        <w:tc>
          <w:tcPr>
            <w:tcW w:w="1260" w:type="dxa"/>
          </w:tcPr>
          <w:p w:rsidR="006A5911" w:rsidRDefault="006A5911" w:rsidP="002F759D"/>
        </w:tc>
        <w:tc>
          <w:tcPr>
            <w:tcW w:w="2700" w:type="dxa"/>
          </w:tcPr>
          <w:p w:rsidR="006A5911" w:rsidRPr="00C5735B" w:rsidRDefault="006A5911" w:rsidP="002F759D">
            <w:pPr>
              <w:jc w:val="right"/>
              <w:rPr>
                <w:b/>
              </w:rPr>
            </w:pPr>
            <w:r w:rsidRPr="00C5735B">
              <w:rPr>
                <w:b/>
                <w:highlight w:val="yellow"/>
              </w:rPr>
              <w:t>8140 л.</w:t>
            </w:r>
          </w:p>
        </w:tc>
      </w:tr>
    </w:tbl>
    <w:p w:rsidR="006A5911" w:rsidRDefault="006A5911" w:rsidP="006A5911"/>
    <w:p w:rsidR="006A5911" w:rsidRDefault="006A5911" w:rsidP="006A5911"/>
    <w:p w:rsidR="006A5911" w:rsidRDefault="006A5911" w:rsidP="006A5911"/>
    <w:p w:rsidR="006A5911" w:rsidRDefault="006A5911" w:rsidP="006A5911"/>
    <w:p w:rsidR="006A5911" w:rsidRDefault="006A5911" w:rsidP="006A5911"/>
    <w:p w:rsidR="006A5911" w:rsidRPr="006A5911" w:rsidRDefault="006A5911" w:rsidP="006A5911">
      <w:pPr>
        <w:spacing w:after="0" w:line="240" w:lineRule="auto"/>
        <w:ind w:firstLine="708"/>
        <w:rPr>
          <w:rFonts w:ascii="Times New Roman" w:hAnsi="Times New Roman" w:cs="Times New Roman"/>
          <w:color w:val="1D1B11" w:themeColor="background2" w:themeShade="1A"/>
          <w:sz w:val="24"/>
          <w:szCs w:val="24"/>
          <w:shd w:val="clear" w:color="auto" w:fill="FFFFFF"/>
          <w:lang w:val="en-US"/>
        </w:rPr>
      </w:pPr>
    </w:p>
    <w:sectPr w:rsidR="006A5911" w:rsidRPr="006A5911" w:rsidSect="005C3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F4DD2"/>
    <w:multiLevelType w:val="hybridMultilevel"/>
    <w:tmpl w:val="3A5C40EA"/>
    <w:lvl w:ilvl="0" w:tplc="7AE64B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4432"/>
    <w:rsid w:val="001C6F7B"/>
    <w:rsid w:val="0030316E"/>
    <w:rsid w:val="005C3387"/>
    <w:rsid w:val="00624432"/>
    <w:rsid w:val="006319C6"/>
    <w:rsid w:val="006A5911"/>
    <w:rsid w:val="00710CC6"/>
    <w:rsid w:val="00714149"/>
    <w:rsid w:val="007B77A5"/>
    <w:rsid w:val="008B5801"/>
    <w:rsid w:val="00CA4D52"/>
    <w:rsid w:val="00D951FE"/>
    <w:rsid w:val="00DD31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32"/>
  </w:style>
  <w:style w:type="paragraph" w:styleId="1">
    <w:name w:val="heading 1"/>
    <w:basedOn w:val="a"/>
    <w:next w:val="a"/>
    <w:link w:val="10"/>
    <w:uiPriority w:val="9"/>
    <w:qFormat/>
    <w:rsid w:val="007B77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951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77A5"/>
    <w:rPr>
      <w:rFonts w:asciiTheme="majorHAnsi" w:eastAsiaTheme="majorEastAsia" w:hAnsiTheme="majorHAnsi" w:cstheme="majorBidi"/>
      <w:b/>
      <w:bCs/>
      <w:color w:val="365F91" w:themeColor="accent1" w:themeShade="BF"/>
      <w:sz w:val="28"/>
      <w:szCs w:val="28"/>
    </w:rPr>
  </w:style>
  <w:style w:type="table" w:styleId="a3">
    <w:name w:val="Table Grid"/>
    <w:basedOn w:val="a1"/>
    <w:rsid w:val="007B77A5"/>
    <w:pPr>
      <w:spacing w:after="0" w:line="240" w:lineRule="auto"/>
    </w:pPr>
    <w:tblPr>
      <w:tblInd w:w="0" w:type="dxa"/>
      <w:tblBorders>
        <w:top w:val="single" w:sz="4" w:space="0" w:color="000080" w:themeColor="text1"/>
        <w:left w:val="single" w:sz="4" w:space="0" w:color="000080" w:themeColor="text1"/>
        <w:bottom w:val="single" w:sz="4" w:space="0" w:color="000080" w:themeColor="text1"/>
        <w:right w:val="single" w:sz="4" w:space="0" w:color="000080" w:themeColor="text1"/>
        <w:insideH w:val="single" w:sz="4" w:space="0" w:color="000080" w:themeColor="text1"/>
        <w:insideV w:val="single" w:sz="4" w:space="0" w:color="000080" w:themeColor="text1"/>
      </w:tblBorders>
      <w:tblCellMar>
        <w:top w:w="0" w:type="dxa"/>
        <w:left w:w="108" w:type="dxa"/>
        <w:bottom w:w="0" w:type="dxa"/>
        <w:right w:w="108" w:type="dxa"/>
      </w:tblCellMar>
    </w:tblPr>
  </w:style>
  <w:style w:type="paragraph" w:styleId="a4">
    <w:name w:val="List Paragraph"/>
    <w:basedOn w:val="a"/>
    <w:uiPriority w:val="34"/>
    <w:qFormat/>
    <w:rsid w:val="001C6F7B"/>
    <w:pPr>
      <w:ind w:left="720"/>
      <w:contextualSpacing/>
    </w:pPr>
  </w:style>
  <w:style w:type="character" w:customStyle="1" w:styleId="20">
    <w:name w:val="Заголовок 2 Знак"/>
    <w:basedOn w:val="a0"/>
    <w:link w:val="2"/>
    <w:uiPriority w:val="9"/>
    <w:semiHidden/>
    <w:rsid w:val="00D951F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8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3280</Words>
  <Characters>18697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6</cp:revision>
  <dcterms:created xsi:type="dcterms:W3CDTF">2013-02-11T08:22:00Z</dcterms:created>
  <dcterms:modified xsi:type="dcterms:W3CDTF">2013-02-11T14:53:00Z</dcterms:modified>
</cp:coreProperties>
</file>